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8D05" w14:textId="77777777" w:rsidR="00D56075" w:rsidRDefault="00D56075" w:rsidP="00D5607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Arcidiocesi di Lucca</w:t>
      </w:r>
    </w:p>
    <w:p w14:paraId="40F9CBEA" w14:textId="77777777" w:rsidR="00D56075" w:rsidRDefault="00D56075" w:rsidP="00D56075">
      <w:pPr>
        <w:jc w:val="center"/>
        <w:rPr>
          <w:i/>
        </w:rPr>
      </w:pPr>
      <w:r>
        <w:rPr>
          <w:i/>
        </w:rPr>
        <w:t>Ufficio Diocesano per la Pastorale Scolastica</w:t>
      </w:r>
    </w:p>
    <w:p w14:paraId="4A109458" w14:textId="77777777" w:rsidR="00D56075" w:rsidRDefault="00D56075" w:rsidP="00D56075">
      <w:pPr>
        <w:jc w:val="center"/>
        <w:rPr>
          <w:i/>
        </w:rPr>
      </w:pPr>
      <w:r>
        <w:rPr>
          <w:i/>
        </w:rPr>
        <w:t>Servizio diocesano per l’insegnamento della Religione Cattolica</w:t>
      </w:r>
    </w:p>
    <w:p w14:paraId="1EAD54A7" w14:textId="3D228B0C" w:rsidR="00944D6B" w:rsidRDefault="004824F3">
      <w:r>
        <w:t>Lucca, 26/9/2022</w:t>
      </w:r>
    </w:p>
    <w:p w14:paraId="7BBA6150" w14:textId="5BECAD6A" w:rsidR="00CC4ADA" w:rsidRDefault="00CC4ADA">
      <w:r>
        <w:t>Oggetto: Progetto attività annuali</w:t>
      </w:r>
    </w:p>
    <w:p w14:paraId="1DCC8CFF" w14:textId="7152D5EE" w:rsidR="004824F3" w:rsidRDefault="004824F3">
      <w:r>
        <w:t xml:space="preserve">Prot. </w:t>
      </w:r>
      <w:r w:rsidR="00CC4ADA">
        <w:t>587/22-106/22</w:t>
      </w:r>
    </w:p>
    <w:p w14:paraId="0EE77458" w14:textId="182377CC" w:rsidR="00FF362A" w:rsidRDefault="009E48D8">
      <w:r>
        <w:t>Ai Dirigenti Scolastici</w:t>
      </w:r>
    </w:p>
    <w:p w14:paraId="178A8FB0" w14:textId="53993262" w:rsidR="009E48D8" w:rsidRDefault="009E48D8">
      <w:r>
        <w:t>Vi informiamo che l’</w:t>
      </w:r>
      <w:r w:rsidR="00FF362A">
        <w:t xml:space="preserve">Ufficio diocesano per la pastorale della scuola e dell’Università, d’intesa con gli altri Uffici diocesani, ha elaborato la proposta di un progetto annuale </w:t>
      </w:r>
      <w:r w:rsidR="0061407C">
        <w:t xml:space="preserve">centrato su un tema che Papa Francesco ha sintetizzato il 16 luglio  nel messaggio per la Giornata del Creato  e che l’Arcivescovo ha richiamato nel suo messaggio di inizio d’anno: </w:t>
      </w:r>
      <w:r w:rsidR="005104CB">
        <w:t>“</w:t>
      </w:r>
      <w:r w:rsidR="00531581">
        <w:t>Ascolta la voce del creato”  per acquisire una mentalità e una prassi davvero innovative rispetto alla custodia del creato e alla promozione della pace.</w:t>
      </w:r>
      <w:r>
        <w:t xml:space="preserve"> Chiediamo, se ritenete opportuno, di trasmettere l’informazione ai docenti negli Istituti da voi diretti</w:t>
      </w:r>
    </w:p>
    <w:p w14:paraId="0E339183" w14:textId="12E107CD" w:rsidR="00531581" w:rsidRDefault="00531581">
      <w:r>
        <w:t>Il progetto si articola su questi aspetti:</w:t>
      </w:r>
    </w:p>
    <w:p w14:paraId="129E79B7" w14:textId="77777777" w:rsidR="002019BA" w:rsidRDefault="00531581" w:rsidP="00531581">
      <w:pPr>
        <w:pStyle w:val="Paragrafoelenco"/>
        <w:numPr>
          <w:ilvl w:val="0"/>
          <w:numId w:val="1"/>
        </w:numPr>
      </w:pPr>
      <w:proofErr w:type="gramStart"/>
      <w:r>
        <w:t>Formazione :</w:t>
      </w:r>
      <w:proofErr w:type="gramEnd"/>
      <w:r>
        <w:t xml:space="preserve"> </w:t>
      </w:r>
    </w:p>
    <w:p w14:paraId="5DF50B67" w14:textId="3E3FC18D" w:rsidR="00531581" w:rsidRDefault="002019BA" w:rsidP="002019BA">
      <w:pPr>
        <w:pStyle w:val="Paragrafoelenco"/>
      </w:pPr>
      <w:r>
        <w:t xml:space="preserve">Corso “Laudato </w:t>
      </w:r>
      <w:proofErr w:type="spellStart"/>
      <w:r>
        <w:t>si’</w:t>
      </w:r>
      <w:proofErr w:type="spellEnd"/>
      <w:r>
        <w:t xml:space="preserve"> e la conversione ecologica. Agenda 2030: una sfida globale per la vita del Pianeta” promosso dall’AIMC del quale si allega la brochure</w:t>
      </w:r>
    </w:p>
    <w:p w14:paraId="2EF10AF3" w14:textId="48BB4BFB" w:rsidR="002019BA" w:rsidRDefault="002019BA" w:rsidP="002019BA">
      <w:pPr>
        <w:pStyle w:val="Paragrafoelenco"/>
      </w:pPr>
      <w:r>
        <w:t xml:space="preserve">Corso “La collaborazione tra Dio e l’uomo nello sviluppo del creato” elaborato da esperte diocesane del quale si allega la scheda informativa e successivamente </w:t>
      </w:r>
      <w:r w:rsidR="00FF5C34">
        <w:t>invieremo le modalità di svolgimento</w:t>
      </w:r>
    </w:p>
    <w:p w14:paraId="00EC99FA" w14:textId="7509BD43" w:rsidR="00FF5C34" w:rsidRDefault="00FF5C34" w:rsidP="00FF5C34">
      <w:pPr>
        <w:pStyle w:val="Paragrafoelenco"/>
        <w:numPr>
          <w:ilvl w:val="0"/>
          <w:numId w:val="1"/>
        </w:numPr>
      </w:pPr>
      <w:proofErr w:type="gramStart"/>
      <w:r>
        <w:t>Eventi :</w:t>
      </w:r>
      <w:proofErr w:type="gramEnd"/>
    </w:p>
    <w:p w14:paraId="11AEACF4" w14:textId="6F2A3CD4" w:rsidR="00FF5C34" w:rsidRDefault="00FF5C34" w:rsidP="00FF5C34">
      <w:pPr>
        <w:pStyle w:val="Paragrafoelenco"/>
      </w:pPr>
      <w:r>
        <w:t>Meeting del creato che si terrà a Lucca il 4 ottobre e del quale si invia in allegato il programma</w:t>
      </w:r>
    </w:p>
    <w:p w14:paraId="426C75B8" w14:textId="7483CD38" w:rsidR="00FF5C34" w:rsidRDefault="00FF5C34" w:rsidP="00FF5C34">
      <w:pPr>
        <w:pStyle w:val="Paragrafoelenco"/>
      </w:pPr>
      <w:r>
        <w:t xml:space="preserve">Settimana della scuola che si svolgerà dal </w:t>
      </w:r>
      <w:r w:rsidR="007E35CC">
        <w:t xml:space="preserve">28 marzo al </w:t>
      </w:r>
      <w:proofErr w:type="gramStart"/>
      <w:r w:rsidR="007E35CC">
        <w:t>1 aprile</w:t>
      </w:r>
      <w:proofErr w:type="gramEnd"/>
      <w:r w:rsidR="007E35CC">
        <w:t xml:space="preserve"> 2023</w:t>
      </w:r>
    </w:p>
    <w:p w14:paraId="3BC88ED8" w14:textId="6A8A68A1" w:rsidR="007E35CC" w:rsidRDefault="007E35CC" w:rsidP="007E35CC">
      <w:pPr>
        <w:pStyle w:val="Paragrafoelenco"/>
        <w:numPr>
          <w:ilvl w:val="0"/>
          <w:numId w:val="1"/>
        </w:numPr>
      </w:pPr>
      <w:r>
        <w:t xml:space="preserve">Incontri di spiritualità: </w:t>
      </w:r>
    </w:p>
    <w:p w14:paraId="05BFCD2F" w14:textId="77777777" w:rsidR="007E35CC" w:rsidRDefault="007E35CC" w:rsidP="007E35CC">
      <w:pPr>
        <w:pStyle w:val="Paragrafoelenco"/>
      </w:pPr>
      <w:r>
        <w:t>per i docenti e gli educatori</w:t>
      </w:r>
    </w:p>
    <w:p w14:paraId="5ADCCE04" w14:textId="73D9CDF9" w:rsidR="007E35CC" w:rsidRDefault="007E35CC" w:rsidP="007E35CC">
      <w:pPr>
        <w:pStyle w:val="Paragrafoelenco"/>
      </w:pPr>
      <w:r>
        <w:t>7 gennaio 2023 giornata di incontro, riflessione e preghiera che si terrà a Capannori presso il Santuario della Madonnina e sarà guidata dall’Arcivescovo</w:t>
      </w:r>
    </w:p>
    <w:p w14:paraId="77CCF33C" w14:textId="473600B3" w:rsidR="007E35CC" w:rsidRDefault="007E35CC" w:rsidP="007E35CC">
      <w:pPr>
        <w:pStyle w:val="Paragrafoelenco"/>
      </w:pPr>
      <w:r>
        <w:t>Nelle zone si terranno tre incontri di spiritualità (Avvento, Quaresima, Fine anno) che saranno guidati dai vice direttori di zona e dei quali vi forniremo successivamente le date</w:t>
      </w:r>
    </w:p>
    <w:p w14:paraId="0E5E455F" w14:textId="481D0692" w:rsidR="00E91816" w:rsidRDefault="00E91816" w:rsidP="00E91816">
      <w:pPr>
        <w:pStyle w:val="Paragrafoelenco"/>
        <w:numPr>
          <w:ilvl w:val="0"/>
          <w:numId w:val="1"/>
        </w:numPr>
      </w:pPr>
      <w:r>
        <w:t>Per gli studenti:</w:t>
      </w:r>
    </w:p>
    <w:p w14:paraId="065E916D" w14:textId="50ABC600" w:rsidR="00E91816" w:rsidRDefault="00E91816" w:rsidP="00E91816">
      <w:pPr>
        <w:pStyle w:val="Paragrafoelenco"/>
      </w:pPr>
      <w:r>
        <w:t>Incontri con gli studenti rappresentanti di istituto delle scuole secondarie (da definire le date) nelle zone</w:t>
      </w:r>
    </w:p>
    <w:p w14:paraId="68D7C9EF" w14:textId="69E71E41" w:rsidR="00E91816" w:rsidRDefault="00E91816" w:rsidP="00E91816">
      <w:pPr>
        <w:pStyle w:val="Paragrafoelenco"/>
        <w:numPr>
          <w:ilvl w:val="0"/>
          <w:numId w:val="1"/>
        </w:numPr>
      </w:pPr>
      <w:r>
        <w:t>Offerte alle scuole:</w:t>
      </w:r>
      <w:r w:rsidR="00DB50C6">
        <w:t xml:space="preserve"> (Vedi allegati)</w:t>
      </w:r>
    </w:p>
    <w:p w14:paraId="40F3F1B9" w14:textId="7D7B1479" w:rsidR="00E91816" w:rsidRDefault="00E91816" w:rsidP="00E91816">
      <w:pPr>
        <w:pStyle w:val="Paragrafoelenco"/>
      </w:pPr>
      <w:r>
        <w:t>PCTO</w:t>
      </w:r>
    </w:p>
    <w:p w14:paraId="75CD5DFD" w14:textId="18784744" w:rsidR="00E91816" w:rsidRDefault="00E91816" w:rsidP="00E91816">
      <w:pPr>
        <w:pStyle w:val="Paragrafoelenco"/>
      </w:pPr>
      <w:r>
        <w:t>Proposte</w:t>
      </w:r>
      <w:r w:rsidR="00DB50C6">
        <w:t xml:space="preserve"> Archivio diocesano,</w:t>
      </w:r>
      <w:r>
        <w:t xml:space="preserve"> Caritas, </w:t>
      </w:r>
      <w:r w:rsidR="00051677">
        <w:t xml:space="preserve">Missione, </w:t>
      </w:r>
      <w:r w:rsidR="00DB50C6">
        <w:t>Ufficio per l’Ecumenismo, Pastorale Giovanile, Policoro</w:t>
      </w:r>
      <w:r w:rsidR="009E48D8">
        <w:t>.</w:t>
      </w:r>
    </w:p>
    <w:p w14:paraId="35FA6E92" w14:textId="6A0B4E27" w:rsidR="009E48D8" w:rsidRDefault="00D56075" w:rsidP="00E91816">
      <w:pPr>
        <w:pStyle w:val="Paragrafoelenco"/>
      </w:pPr>
      <w:r>
        <w:t>Ringraziamo e porgiamo distinti saluti</w:t>
      </w:r>
    </w:p>
    <w:p w14:paraId="4EC2212F" w14:textId="38DA524E" w:rsidR="00D56075" w:rsidRDefault="00D56075" w:rsidP="00D56075">
      <w:pPr>
        <w:pStyle w:val="Paragrafoelenco"/>
        <w:jc w:val="center"/>
      </w:pPr>
      <w:r>
        <w:br/>
        <w:t>Maria Lucia Dal Pino</w:t>
      </w:r>
      <w:r>
        <w:tab/>
      </w:r>
      <w:r>
        <w:tab/>
      </w:r>
      <w:r>
        <w:tab/>
        <w:t>Giacomo Ricci</w:t>
      </w:r>
    </w:p>
    <w:p w14:paraId="51F73E39" w14:textId="77777777" w:rsidR="00E91816" w:rsidRDefault="00E91816" w:rsidP="00E91816">
      <w:pPr>
        <w:pStyle w:val="Paragrafoelenco"/>
      </w:pPr>
    </w:p>
    <w:p w14:paraId="4052ABB2" w14:textId="77777777" w:rsidR="00E91816" w:rsidRDefault="00E91816" w:rsidP="00E91816">
      <w:pPr>
        <w:pStyle w:val="Paragrafoelenco"/>
      </w:pPr>
    </w:p>
    <w:p w14:paraId="01CBAF88" w14:textId="0E5C59F7" w:rsidR="00E91816" w:rsidRDefault="00D56075" w:rsidP="00D56075">
      <w:pPr>
        <w:pStyle w:val="Paragrafoelenco"/>
        <w:ind w:left="1428" w:firstLine="696"/>
      </w:pPr>
      <w:r w:rsidRPr="004A251B">
        <w:rPr>
          <w:i/>
          <w:iCs/>
          <w:noProof/>
          <w:sz w:val="32"/>
          <w:szCs w:val="32"/>
        </w:rPr>
        <w:drawing>
          <wp:inline distT="0" distB="0" distL="0" distR="0" wp14:anchorId="0916CC42" wp14:editId="6E9C32D1">
            <wp:extent cx="1617652" cy="518478"/>
            <wp:effectExtent l="0" t="0" r="1905" b="0"/>
            <wp:docPr id="2" name="Immagine 2" descr="DalPino_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Pino_Lu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75" cy="53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5D42C18" wp14:editId="3B0A0B73">
            <wp:extent cx="1676400" cy="514350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91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12C4"/>
    <w:multiLevelType w:val="hybridMultilevel"/>
    <w:tmpl w:val="8026BC62"/>
    <w:lvl w:ilvl="0" w:tplc="1E924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6B"/>
    <w:rsid w:val="00051677"/>
    <w:rsid w:val="002019BA"/>
    <w:rsid w:val="00280E28"/>
    <w:rsid w:val="004824F3"/>
    <w:rsid w:val="005104CB"/>
    <w:rsid w:val="00531581"/>
    <w:rsid w:val="0061407C"/>
    <w:rsid w:val="007E35CC"/>
    <w:rsid w:val="00944D6B"/>
    <w:rsid w:val="009E48D8"/>
    <w:rsid w:val="00A528D1"/>
    <w:rsid w:val="00CC4ADA"/>
    <w:rsid w:val="00D56075"/>
    <w:rsid w:val="00DB50C6"/>
    <w:rsid w:val="00E91816"/>
    <w:rsid w:val="00FF362A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8B6A"/>
  <w15:chartTrackingRefBased/>
  <w15:docId w15:val="{FB3C9AEA-9DE9-4D79-AE21-33F247A6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2022-09-28T11:28:00Z</dcterms:created>
  <dcterms:modified xsi:type="dcterms:W3CDTF">2022-09-28T11:28:00Z</dcterms:modified>
</cp:coreProperties>
</file>