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9849" w14:textId="77777777" w:rsidR="007D3B8E" w:rsidRDefault="007D3B8E">
      <w:pPr>
        <w:pStyle w:val="Corpotesto"/>
        <w:spacing w:before="6"/>
        <w:ind w:left="0"/>
        <w:jc w:val="left"/>
        <w:rPr>
          <w:sz w:val="5"/>
        </w:rPr>
      </w:pPr>
    </w:p>
    <w:p w14:paraId="67D306ED" w14:textId="7D974549" w:rsidR="007D3B8E" w:rsidRDefault="00B607E1">
      <w:pPr>
        <w:pStyle w:val="Corpotesto"/>
        <w:ind w:left="128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F888C4" wp14:editId="498E9281">
                <wp:extent cx="6646545" cy="482600"/>
                <wp:effectExtent l="11430" t="0" r="952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482600"/>
                          <a:chOff x="0" y="0"/>
                          <a:chExt cx="10467" cy="760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0467" cy="739"/>
                          </a:xfrm>
                          <a:custGeom>
                            <a:avLst/>
                            <a:gdLst>
                              <a:gd name="T0" fmla="*/ 0 w 10467"/>
                              <a:gd name="T1" fmla="+- 0 23 18"/>
                              <a:gd name="T2" fmla="*/ 23 h 739"/>
                              <a:gd name="T3" fmla="*/ 10467 w 10467"/>
                              <a:gd name="T4" fmla="+- 0 23 18"/>
                              <a:gd name="T5" fmla="*/ 23 h 739"/>
                              <a:gd name="T6" fmla="*/ 10462 w 10467"/>
                              <a:gd name="T7" fmla="+- 0 18 18"/>
                              <a:gd name="T8" fmla="*/ 18 h 739"/>
                              <a:gd name="T9" fmla="*/ 10462 w 10467"/>
                              <a:gd name="T10" fmla="+- 0 487 18"/>
                              <a:gd name="T11" fmla="*/ 487 h 739"/>
                              <a:gd name="T12" fmla="*/ 5 w 10467"/>
                              <a:gd name="T13" fmla="+- 0 487 18"/>
                              <a:gd name="T14" fmla="*/ 487 h 739"/>
                              <a:gd name="T15" fmla="*/ 5 w 10467"/>
                              <a:gd name="T16" fmla="+- 0 18 18"/>
                              <a:gd name="T17" fmla="*/ 18 h 739"/>
                              <a:gd name="T18" fmla="*/ 10462 w 10467"/>
                              <a:gd name="T19" fmla="+- 0 287 18"/>
                              <a:gd name="T20" fmla="*/ 287 h 739"/>
                              <a:gd name="T21" fmla="*/ 10462 w 10467"/>
                              <a:gd name="T22" fmla="+- 0 757 18"/>
                              <a:gd name="T23" fmla="*/ 757 h 739"/>
                              <a:gd name="T24" fmla="*/ 10467 w 10467"/>
                              <a:gd name="T25" fmla="+- 0 752 18"/>
                              <a:gd name="T26" fmla="*/ 752 h 739"/>
                              <a:gd name="T27" fmla="*/ 0 w 10467"/>
                              <a:gd name="T28" fmla="+- 0 752 18"/>
                              <a:gd name="T29" fmla="*/ 752 h 739"/>
                              <a:gd name="T30" fmla="*/ 5 w 10467"/>
                              <a:gd name="T31" fmla="+- 0 757 18"/>
                              <a:gd name="T32" fmla="*/ 757 h 739"/>
                              <a:gd name="T33" fmla="*/ 5 w 10467"/>
                              <a:gd name="T34" fmla="+- 0 287 18"/>
                              <a:gd name="T35" fmla="*/ 287 h 7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7" h="739">
                                <a:moveTo>
                                  <a:pt x="0" y="5"/>
                                </a:moveTo>
                                <a:lnTo>
                                  <a:pt x="10467" y="5"/>
                                </a:lnTo>
                                <a:moveTo>
                                  <a:pt x="10462" y="0"/>
                                </a:moveTo>
                                <a:lnTo>
                                  <a:pt x="10462" y="469"/>
                                </a:lnTo>
                                <a:moveTo>
                                  <a:pt x="5" y="469"/>
                                </a:moveTo>
                                <a:lnTo>
                                  <a:pt x="5" y="0"/>
                                </a:lnTo>
                                <a:moveTo>
                                  <a:pt x="10462" y="269"/>
                                </a:moveTo>
                                <a:lnTo>
                                  <a:pt x="10462" y="739"/>
                                </a:lnTo>
                                <a:moveTo>
                                  <a:pt x="10467" y="734"/>
                                </a:moveTo>
                                <a:lnTo>
                                  <a:pt x="0" y="734"/>
                                </a:lnTo>
                                <a:moveTo>
                                  <a:pt x="5" y="739"/>
                                </a:moveTo>
                                <a:lnTo>
                                  <a:pt x="5" y="269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0"/>
                            <a:ext cx="608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8735" w14:textId="77777777" w:rsidR="007D3B8E" w:rsidRDefault="00F830BF">
                              <w:pPr>
                                <w:tabs>
                                  <w:tab w:val="left" w:pos="4317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ab/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0"/>
                            <a:ext cx="11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F6AC" w14:textId="77777777" w:rsidR="007D3B8E" w:rsidRDefault="00F830BF">
                              <w:pPr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439"/>
                            <a:ext cx="760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15D9" w14:textId="77777777" w:rsidR="007D3B8E" w:rsidRDefault="00F830BF">
                              <w:pPr>
                                <w:tabs>
                                  <w:tab w:val="left" w:pos="5805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 xml:space="preserve">1˚grado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Cl/Conc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10202"/>
                                  <w:u w:val="thick" w:color="000101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10202"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0"/>
                            <a:ext cx="1122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47747" w14:textId="77777777" w:rsidR="007D3B8E" w:rsidRDefault="00F830B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6"/>
                                </w:tabs>
                                <w:spacing w:line="326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10202"/>
                                </w:rPr>
                                <w:t>Inglese</w:t>
                              </w:r>
                            </w:p>
                            <w:p w14:paraId="6940AFA3" w14:textId="77777777" w:rsidR="007D3B8E" w:rsidRDefault="00F830B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6"/>
                                </w:tabs>
                                <w:spacing w:before="49" w:line="38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10202"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888C4" id="Group 9" o:spid="_x0000_s1026" style="width:523.35pt;height:38pt;mso-position-horizontal-relative:char;mso-position-vertical-relative:line" coordsize="10467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aIhQUAANoXAAAOAAAAZHJzL2Uyb0RvYy54bWzkWNtu4zYQfS/QfyD02GJj3Sw7RpzFNntB&#10;gW27wKYfQEuyJVQWVVKOnf36zgxFilEsx92iSS8vhmQezpBnDoczunp92FbsLpeqFPXSCy58j+V1&#10;KrKy3iy9X2/fv5p7TLW8zngl6nzp3efKe3397TdX+2aRh6IQVZZLBkZqtdg3S69o22Yxmai0yLdc&#10;XYgmr2FwLeSWt/AqN5NM8j1Y31aT0PeTyV7IrJEizZWCf9/qQe+a7K/Xedr+sl6rvGXV0oO1tfQr&#10;6XeFv5PrK77YSN4UZdotg3/FKra8rMGpNfWWt5ztZPnI1LZMpVBi3V6kYjsR63WZ5rQH2E3gD3bz&#10;QYpdQ3vZLPabxtIE1A54+mqz6c93nyQrs6V36bGabyFE5JVdIjX7ZrMAxAfZfG4+Sb0/ePwo0t8U&#10;DE+G4/i+0WC22v8kMjDHd60gag5ruUUTsGl2oAjc2wjkh5al8GeSxMk0nnoshbF4HiZ+F6K0gDg+&#10;mpYW77qJgR8nMz1tltCcCV9oj7TKblW4JRCa6rlUf43LzwVvcgqRQqY6LgOQmibzDeyeMCyINaOE&#10;M3Qql0tnBFepgPIzWQxmWsiGRpeNiCJp2eCLdKfaD7mgWPC7j6rVZyCDJ4pw1i39Fjax3lZwHL6b&#10;MJ/tmbbaoQ0oMKDvXwEojFgw7w6VtRMaCNgBQMFmek1wWiwmcjDkZ8xfbIDj/kA+dt1j/hIHg/7C&#10;MX8gKm2M/AXzI/uDFGf9AeDo/uB09ZhT/lA6jsN4PjviMbCsA6UIOeozcImfjm0wsNTTDkccWtpP&#10;OnSZH3douR+nFATt8DXCKSjNAZ0k1dKvVXOU1NAyjzodIzV0qT+pnNDST05n02ORDC374BQhRyMZ&#10;uvSfPB6hDUHnNDwin9BGgJyGI07dGIye/9AG4ZRDy/8ph5EbgFH5RDYAJ2iNLPenaI1c8scdWvLJ&#10;ISrjcY6LLO/g8IF4IPNuTG7lhUm36aHu8i08MY7Vkk+3ZCMUXnOYfOEKvA0xmYIJQGFyHgHDPhA8&#10;PQsMwUcwpeknLUPgEAwJ55x1YMYhON11TxoPgDSC0/X1NBykhnA4qOcsBk8qwaPz4BBmgifnweF0&#10;ENxcr09EqIsnCPOctaMy0TrIyoFrhjrdSKhth1Wt9BhUtSucwxcNb1Fu5pHtoT7XVVKx9PAKxpGt&#10;uMtvBWHavrwyXvvRqnZRnR1YoUGa8X5GQ/YoQ9JeTNB6hJkzRMaJ4dQg+jkaq3XT4/pxM8PFGc9m&#10;rEcPPYfWc48xs4bYroiBmBhEP6fHapXMInMgeoyZpbFaHj3OjPZ4jdM7733342aGi+v3o0dhsagK&#10;yihWHqgqpySsxfuyqkhBVY2iSaI4Ia0oUZUZDqJclNysbirJ7jh2VoEf+kbZD2DQwdQZGStynr3r&#10;nlteVvqZ6KNOQhe8ukBfieweil8pdL8G/SU8FEJ+8dgeerWlp37fcZl7rPqxhgL+MohjILCll3g6&#10;w5tcuiMrd4TXKZhaeq0HeRcfb1rdEO4aWW4K8BTQdmuBxfu6xPoYegi10KvqXqCHeK5mAvKYbiZu&#10;sb7/QRwY1GywKFwT9BzYS7D2AP+blXddBavFTQFXS/5GSrFH/oErncidqdrOWc3Gpc6odJ74wjQb&#10;iT+HWwIbtshmZtPrNVL3Ggwflh7mLOLW9B0oyA6ConqgvQd/HNdJe1gdOiL+pGSsXKxU4EHLBB7+&#10;dRKBe3coETqOTpyfRyLJNNG39EAkQYDl8IuJhL5wkPT7g3x2evmPaQVKi6FWLDMvkU5i8zXAJBT4&#10;gAPX3MtqxZ6e/3degZp4qBU62M+eV+YzbFrhjhnNK8PPfv3N8jdePpRX7GX8T9UKfQGFD8hU93Uf&#10;u/ELtftOZU3/Sf76DwAAAP//AwBQSwMEFAAGAAgAAAAhANXAJaHdAAAABQEAAA8AAABkcnMvZG93&#10;bnJldi54bWxMj81qwzAQhO+FvoPYQm+N5P44xbUcQmh7CoUkhdLbxtrYJtbKWIrtvH2VXtrLwjDD&#10;zLf5YrKtGKj3jWMNyUyBIC6dabjS8Ll7u3sG4QOywdYxaTiTh0VxfZVjZtzIGxq2oRKxhH2GGuoQ&#10;ukxKX9Zk0c9cRxy9g+sthij7Spoex1huW3mvVCotNhwXauxoVVN53J6shvcRx+VD8jqsj4fV+Xv3&#10;9PG1Tkjr25tp+QIi0BT+wnDBj+hQRKa9O7HxotUQHwm/9+Kpx3QOYq9hniqQRS7/0xc/AAAA//8D&#10;AFBLAQItABQABgAIAAAAIQC2gziS/gAAAOEBAAATAAAAAAAAAAAAAAAAAAAAAABbQ29udGVudF9U&#10;eXBlc10ueG1sUEsBAi0AFAAGAAgAAAAhADj9If/WAAAAlAEAAAsAAAAAAAAAAAAAAAAALwEAAF9y&#10;ZWxzLy5yZWxzUEsBAi0AFAAGAAgAAAAhAGjjtoiFBQAA2hcAAA4AAAAAAAAAAAAAAAAALgIAAGRy&#10;cy9lMm9Eb2MueG1sUEsBAi0AFAAGAAgAAAAhANXAJaHdAAAABQEAAA8AAAAAAAAAAAAAAAAA3wcA&#10;AGRycy9kb3ducmV2LnhtbFBLBQYAAAAABAAEAPMAAADpCAAAAAA=&#10;">
                <v:shape id="AutoShape 14" o:spid="_x0000_s1027" style="position:absolute;top:17;width:10467;height:739;visibility:visible;mso-wrap-style:square;v-text-anchor:top" coordsize="10467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v8xgAAANsAAAAPAAAAZHJzL2Rvd25yZXYueG1sRI9PS8NA&#10;EMXvgt9hmYKXYjdaCJJ2W4pV8ODF+gd6G7PjJpqdDbtrk3x751DwNsN7895v1tvRd+pEMbWBDdws&#10;ClDEdbAtOwNvr4/Xd6BSRrbYBSYDEyXYbi4v1ljZMPALnQ7ZKQnhVKGBJue+0jrVDXlMi9ATi/YV&#10;oscsa3TaRhwk3Hf6tihK7bFlaWiwp/uG6p/DrzdwdA+l+95PeV4u35+nj737jMvBmKvZuFuByjTm&#10;f/P5+skKvtDLLzKA3vwBAAD//wMAUEsBAi0AFAAGAAgAAAAhANvh9svuAAAAhQEAABMAAAAAAAAA&#10;AAAAAAAAAAAAAFtDb250ZW50X1R5cGVzXS54bWxQSwECLQAUAAYACAAAACEAWvQsW78AAAAVAQAA&#10;CwAAAAAAAAAAAAAAAAAfAQAAX3JlbHMvLnJlbHNQSwECLQAUAAYACAAAACEAAjlr/MYAAADbAAAA&#10;DwAAAAAAAAAAAAAAAAAHAgAAZHJzL2Rvd25yZXYueG1sUEsFBgAAAAADAAMAtwAAAPoCAAAAAA==&#10;" path="m,5r10467,m10462,r,469m5,469l5,m10462,269r,470m10467,734l,734t5,5l5,269e" filled="f" strokecolor="#010202" strokeweight=".17628mm">
                  <v:path arrowok="t" o:connecttype="custom" o:connectlocs="0,23;10467,23;10462,18;10462,487;5,487;5,18;10462,287;10462,757;10467,752;0,752;5,757;5,287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1;width:608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FC18735" w14:textId="77777777" w:rsidR="007D3B8E" w:rsidRDefault="00F830BF">
                        <w:pPr>
                          <w:tabs>
                            <w:tab w:val="left" w:pos="4317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10202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9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ab/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68;width:112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E7F6AC" w14:textId="77777777" w:rsidR="007D3B8E" w:rsidRDefault="00F830BF">
                        <w:pPr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91;top:439;width:760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2F15D9" w14:textId="77777777" w:rsidR="007D3B8E" w:rsidRDefault="00F830BF">
                        <w:pPr>
                          <w:tabs>
                            <w:tab w:val="left" w:pos="5805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 xml:space="preserve">1˚grado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:</w:t>
                        </w:r>
                        <w:r>
                          <w:rPr>
                            <w:b/>
                            <w:color w:val="010202"/>
                            <w:u w:val="thick" w:color="000101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10202"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26;width:112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0647747" w14:textId="77777777" w:rsidR="007D3B8E" w:rsidRDefault="00F830B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6"/>
                          </w:tabs>
                          <w:spacing w:line="326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10202"/>
                          </w:rPr>
                          <w:t>Inglese</w:t>
                        </w:r>
                      </w:p>
                      <w:p w14:paraId="6940AFA3" w14:textId="77777777" w:rsidR="007D3B8E" w:rsidRDefault="00F830B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6"/>
                          </w:tabs>
                          <w:spacing w:before="49" w:line="38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10202"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BDAD35" w14:textId="77777777" w:rsidR="007D3B8E" w:rsidRDefault="007D3B8E">
      <w:pPr>
        <w:pStyle w:val="Corpotesto"/>
        <w:spacing w:before="3"/>
        <w:ind w:left="0"/>
        <w:jc w:val="left"/>
        <w:rPr>
          <w:sz w:val="7"/>
        </w:rPr>
      </w:pPr>
    </w:p>
    <w:p w14:paraId="78AA8E6F" w14:textId="77777777" w:rsidR="007D3B8E" w:rsidRDefault="00F830BF">
      <w:pPr>
        <w:tabs>
          <w:tab w:val="left" w:pos="2577"/>
          <w:tab w:val="left" w:pos="2853"/>
          <w:tab w:val="left" w:pos="6100"/>
          <w:tab w:val="left" w:pos="8363"/>
          <w:tab w:val="left" w:pos="9686"/>
          <w:tab w:val="left" w:pos="10618"/>
        </w:tabs>
        <w:spacing w:before="88" w:line="360" w:lineRule="auto"/>
        <w:ind w:left="225" w:right="9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010202"/>
          <w:sz w:val="20"/>
        </w:rPr>
        <w:t>II/La</w:t>
      </w:r>
      <w:r>
        <w:rPr>
          <w:rFonts w:ascii="Calibri" w:hAnsi="Calibri"/>
          <w:color w:val="010202"/>
          <w:spacing w:val="-8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sottoscritt</w:t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nat</w:t>
      </w:r>
      <w:r>
        <w:rPr>
          <w:rFonts w:ascii="Calibri" w:hAnsi="Calibri"/>
          <w:color w:val="010202"/>
          <w:sz w:val="20"/>
          <w:u w:val="single" w:color="000101"/>
        </w:rPr>
        <w:t xml:space="preserve">    </w:t>
      </w:r>
      <w:r>
        <w:rPr>
          <w:rFonts w:ascii="Calibri" w:hAnsi="Calibri"/>
          <w:color w:val="010202"/>
          <w:spacing w:val="16"/>
          <w:sz w:val="20"/>
          <w:u w:val="single" w:color="000101"/>
        </w:rPr>
        <w:t xml:space="preserve"> </w:t>
      </w:r>
      <w:r>
        <w:rPr>
          <w:rFonts w:ascii="Calibri" w:hAnsi="Calibri"/>
          <w:color w:val="010202"/>
          <w:sz w:val="20"/>
        </w:rPr>
        <w:t>a</w:t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prov. (</w:t>
      </w:r>
      <w:r>
        <w:rPr>
          <w:rFonts w:ascii="Calibri" w:hAnsi="Calibri"/>
          <w:color w:val="010202"/>
          <w:sz w:val="20"/>
          <w:u w:val="single" w:color="000101"/>
        </w:rPr>
        <w:t xml:space="preserve">     </w:t>
      </w:r>
      <w:r>
        <w:rPr>
          <w:rFonts w:ascii="Calibri" w:hAnsi="Calibri"/>
          <w:color w:val="010202"/>
          <w:spacing w:val="1"/>
          <w:sz w:val="20"/>
          <w:u w:val="single" w:color="000101"/>
        </w:rPr>
        <w:t xml:space="preserve"> </w:t>
      </w:r>
      <w:r>
        <w:rPr>
          <w:rFonts w:ascii="Calibri" w:hAnsi="Calibri"/>
          <w:color w:val="010202"/>
          <w:sz w:val="20"/>
        </w:rPr>
        <w:t>)</w:t>
      </w:r>
      <w:r>
        <w:rPr>
          <w:rFonts w:ascii="Calibri" w:hAnsi="Calibri"/>
          <w:color w:val="010202"/>
          <w:spacing w:val="-43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 xml:space="preserve">iI </w:t>
      </w:r>
      <w:r>
        <w:rPr>
          <w:rFonts w:ascii="Calibri" w:hAnsi="Calibri"/>
          <w:color w:val="010202"/>
          <w:sz w:val="20"/>
          <w:u w:val="single" w:color="000101"/>
        </w:rPr>
        <w:t xml:space="preserve">       </w:t>
      </w:r>
      <w:r>
        <w:rPr>
          <w:rFonts w:ascii="Calibri" w:hAnsi="Calibri"/>
          <w:color w:val="010202"/>
          <w:spacing w:val="33"/>
          <w:sz w:val="20"/>
          <w:u w:val="single" w:color="000101"/>
        </w:rPr>
        <w:t xml:space="preserve"> </w:t>
      </w:r>
      <w:r>
        <w:rPr>
          <w:rFonts w:ascii="Calibri" w:hAnsi="Calibri"/>
          <w:color w:val="010202"/>
          <w:sz w:val="20"/>
        </w:rPr>
        <w:t>/</w:t>
      </w:r>
      <w:r>
        <w:rPr>
          <w:rFonts w:ascii="Calibri" w:hAnsi="Calibri"/>
          <w:color w:val="010202"/>
          <w:sz w:val="20"/>
          <w:u w:val="single" w:color="000101"/>
        </w:rPr>
        <w:t xml:space="preserve">         </w:t>
      </w:r>
      <w:r>
        <w:rPr>
          <w:rFonts w:ascii="Calibri" w:hAnsi="Calibri"/>
          <w:color w:val="010202"/>
          <w:spacing w:val="40"/>
          <w:sz w:val="20"/>
          <w:u w:val="single" w:color="000101"/>
        </w:rPr>
        <w:t xml:space="preserve"> </w:t>
      </w:r>
      <w:r>
        <w:rPr>
          <w:rFonts w:ascii="Calibri" w:hAnsi="Calibri"/>
          <w:color w:val="010202"/>
          <w:sz w:val="20"/>
        </w:rPr>
        <w:t>/</w:t>
      </w:r>
      <w:r>
        <w:rPr>
          <w:rFonts w:ascii="Calibri" w:hAnsi="Calibri"/>
          <w:color w:val="010202"/>
          <w:sz w:val="20"/>
          <w:u w:val="single" w:color="000101"/>
        </w:rPr>
        <w:t xml:space="preserve">          </w:t>
      </w:r>
      <w:r>
        <w:rPr>
          <w:rFonts w:ascii="Calibri" w:hAnsi="Calibri"/>
          <w:color w:val="010202"/>
          <w:spacing w:val="39"/>
          <w:sz w:val="20"/>
          <w:u w:val="single" w:color="000101"/>
        </w:rPr>
        <w:t xml:space="preserve"> </w:t>
      </w:r>
      <w:r>
        <w:rPr>
          <w:rFonts w:ascii="Calibri" w:hAnsi="Calibri"/>
          <w:color w:val="010202"/>
          <w:sz w:val="20"/>
        </w:rPr>
        <w:t>residente</w:t>
      </w:r>
      <w:r>
        <w:rPr>
          <w:rFonts w:ascii="Calibri" w:hAnsi="Calibri"/>
          <w:color w:val="010202"/>
          <w:spacing w:val="4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in</w:t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insegnante</w:t>
      </w:r>
      <w:r>
        <w:rPr>
          <w:rFonts w:ascii="Calibri" w:hAnsi="Calibri"/>
          <w:color w:val="010202"/>
          <w:spacing w:val="-6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 xml:space="preserve">di </w:t>
      </w:r>
      <w:r>
        <w:rPr>
          <w:rFonts w:ascii="Calibri" w:hAnsi="Calibri"/>
          <w:color w:val="010202"/>
          <w:spacing w:val="4"/>
          <w:sz w:val="20"/>
        </w:rPr>
        <w:t xml:space="preserve"> </w:t>
      </w:r>
      <w:r>
        <w:rPr>
          <w:color w:val="010202"/>
          <w:sz w:val="20"/>
          <w:u w:val="single" w:color="000101"/>
        </w:rPr>
        <w:t xml:space="preserve"> </w:t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(cIasse</w:t>
      </w:r>
      <w:r>
        <w:rPr>
          <w:rFonts w:ascii="Calibri" w:hAnsi="Calibri"/>
          <w:color w:val="010202"/>
          <w:spacing w:val="19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di</w:t>
      </w:r>
      <w:r>
        <w:rPr>
          <w:rFonts w:ascii="Calibri" w:hAnsi="Calibri"/>
          <w:color w:val="010202"/>
          <w:spacing w:val="18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concorso</w:t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)</w:t>
      </w:r>
      <w:r>
        <w:rPr>
          <w:rFonts w:ascii="Calibri" w:hAnsi="Calibri"/>
          <w:color w:val="010202"/>
          <w:spacing w:val="26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immesso</w:t>
      </w:r>
      <w:r>
        <w:rPr>
          <w:rFonts w:ascii="Calibri" w:hAnsi="Calibri"/>
          <w:color w:val="010202"/>
          <w:spacing w:val="20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in</w:t>
      </w:r>
      <w:r>
        <w:rPr>
          <w:rFonts w:ascii="Calibri" w:hAnsi="Calibri"/>
          <w:color w:val="010202"/>
          <w:spacing w:val="20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ruoIo</w:t>
      </w:r>
      <w:r>
        <w:rPr>
          <w:rFonts w:ascii="Calibri" w:hAnsi="Calibri"/>
          <w:color w:val="010202"/>
          <w:spacing w:val="20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ai</w:t>
      </w:r>
      <w:r>
        <w:rPr>
          <w:rFonts w:ascii="Calibri" w:hAnsi="Calibri"/>
          <w:color w:val="010202"/>
          <w:spacing w:val="19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sensi</w:t>
      </w:r>
      <w:r>
        <w:rPr>
          <w:color w:val="010202"/>
          <w:sz w:val="20"/>
          <w:u w:val="single" w:color="000101"/>
        </w:rPr>
        <w:tab/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con</w:t>
      </w:r>
      <w:r>
        <w:rPr>
          <w:rFonts w:ascii="Calibri" w:hAnsi="Calibri"/>
          <w:color w:val="010202"/>
          <w:spacing w:val="15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effettiva</w:t>
      </w:r>
      <w:r>
        <w:rPr>
          <w:rFonts w:ascii="Calibri" w:hAnsi="Calibri"/>
          <w:color w:val="010202"/>
          <w:spacing w:val="15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assunzione</w:t>
      </w:r>
      <w:r>
        <w:rPr>
          <w:rFonts w:ascii="Calibri" w:hAnsi="Calibri"/>
          <w:color w:val="010202"/>
          <w:spacing w:val="15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in</w:t>
      </w:r>
      <w:r>
        <w:rPr>
          <w:rFonts w:ascii="Calibri" w:hAnsi="Calibri"/>
          <w:color w:val="010202"/>
          <w:spacing w:val="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servizio</w:t>
      </w:r>
      <w:r>
        <w:rPr>
          <w:rFonts w:ascii="Calibri" w:hAnsi="Calibri"/>
          <w:color w:val="010202"/>
          <w:spacing w:val="2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daI</w:t>
      </w:r>
      <w:r>
        <w:rPr>
          <w:color w:val="010202"/>
          <w:sz w:val="20"/>
          <w:u w:val="single" w:color="000101"/>
        </w:rPr>
        <w:tab/>
      </w:r>
      <w:r>
        <w:rPr>
          <w:rFonts w:ascii="Calibri" w:hAnsi="Calibri"/>
          <w:color w:val="010202"/>
          <w:sz w:val="20"/>
        </w:rPr>
        <w:t>, ai fini deIIa compiIazione deIIa graduatoria d’istituto prevista daI CCNI vigente, consapevoIe deIIe</w:t>
      </w:r>
      <w:r>
        <w:rPr>
          <w:rFonts w:ascii="Calibri" w:hAnsi="Calibri"/>
          <w:color w:val="010202"/>
          <w:spacing w:val="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responsabiIità civiIi e penaIi cui va incontro in caso di dichiarazione non corrispondente aI vero,ai sensi deI DPR 28.12.2000 n.</w:t>
      </w:r>
      <w:r>
        <w:rPr>
          <w:rFonts w:ascii="Calibri" w:hAnsi="Calibri"/>
          <w:color w:val="010202"/>
          <w:spacing w:val="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445,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così</w:t>
      </w:r>
      <w:r>
        <w:rPr>
          <w:rFonts w:ascii="Calibri" w:hAnsi="Calibri"/>
          <w:color w:val="010202"/>
          <w:spacing w:val="-3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come modificato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ed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integrato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daII’art.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15</w:t>
      </w:r>
      <w:r>
        <w:rPr>
          <w:rFonts w:ascii="Calibri" w:hAnsi="Calibri"/>
          <w:color w:val="010202"/>
          <w:spacing w:val="-2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deIIa Iegge</w:t>
      </w:r>
      <w:r>
        <w:rPr>
          <w:rFonts w:ascii="Calibri" w:hAnsi="Calibri"/>
          <w:color w:val="010202"/>
          <w:spacing w:val="-1"/>
          <w:sz w:val="20"/>
        </w:rPr>
        <w:t xml:space="preserve"> </w:t>
      </w:r>
      <w:r>
        <w:rPr>
          <w:rFonts w:ascii="Calibri" w:hAnsi="Calibri"/>
          <w:color w:val="010202"/>
          <w:sz w:val="20"/>
        </w:rPr>
        <w:t>16.1.2003,</w:t>
      </w:r>
    </w:p>
    <w:p w14:paraId="422743C4" w14:textId="77777777" w:rsidR="007D3B8E" w:rsidRDefault="00F830BF">
      <w:pPr>
        <w:spacing w:line="242" w:lineRule="exact"/>
        <w:ind w:left="4484" w:right="4387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10202"/>
          <w:sz w:val="20"/>
        </w:rPr>
        <w:t>dichiara</w:t>
      </w:r>
    </w:p>
    <w:p w14:paraId="775F9163" w14:textId="77777777" w:rsidR="007D3B8E" w:rsidRDefault="007D3B8E">
      <w:pPr>
        <w:pStyle w:val="Corpotesto"/>
        <w:spacing w:before="8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782"/>
        <w:gridCol w:w="708"/>
        <w:gridCol w:w="1286"/>
      </w:tblGrid>
      <w:tr w:rsidR="007D3B8E" w14:paraId="58471781" w14:textId="77777777">
        <w:trPr>
          <w:trHeight w:val="471"/>
        </w:trPr>
        <w:tc>
          <w:tcPr>
            <w:tcW w:w="7534" w:type="dxa"/>
          </w:tcPr>
          <w:p w14:paraId="28598558" w14:textId="77777777" w:rsidR="007D3B8E" w:rsidRDefault="00F830BF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da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compilare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cura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dell'interessato</w:t>
            </w:r>
          </w:p>
        </w:tc>
        <w:tc>
          <w:tcPr>
            <w:tcW w:w="782" w:type="dxa"/>
          </w:tcPr>
          <w:p w14:paraId="0D5D368C" w14:textId="77777777" w:rsidR="007D3B8E" w:rsidRDefault="00F830BF">
            <w:pPr>
              <w:pStyle w:val="TableParagraph"/>
              <w:ind w:left="213"/>
              <w:rPr>
                <w:sz w:val="18"/>
              </w:rPr>
            </w:pPr>
            <w:r>
              <w:rPr>
                <w:color w:val="010202"/>
                <w:sz w:val="18"/>
              </w:rPr>
              <w:t>Anni</w:t>
            </w:r>
          </w:p>
        </w:tc>
        <w:tc>
          <w:tcPr>
            <w:tcW w:w="708" w:type="dxa"/>
          </w:tcPr>
          <w:p w14:paraId="4C024777" w14:textId="77777777" w:rsidR="007D3B8E" w:rsidRDefault="00F830BF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010202"/>
                <w:sz w:val="18"/>
              </w:rPr>
              <w:t>Punti</w:t>
            </w:r>
          </w:p>
        </w:tc>
        <w:tc>
          <w:tcPr>
            <w:tcW w:w="1286" w:type="dxa"/>
          </w:tcPr>
          <w:p w14:paraId="0E7C7953" w14:textId="77777777" w:rsidR="007D3B8E" w:rsidRDefault="00F830BF">
            <w:pPr>
              <w:pStyle w:val="TableParagraph"/>
              <w:ind w:left="108" w:right="284" w:hanging="1"/>
              <w:rPr>
                <w:sz w:val="18"/>
              </w:rPr>
            </w:pPr>
            <w:r>
              <w:rPr>
                <w:color w:val="010202"/>
                <w:sz w:val="18"/>
              </w:rPr>
              <w:t>Riservato al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Dir.Scol.</w:t>
            </w:r>
          </w:p>
        </w:tc>
      </w:tr>
      <w:tr w:rsidR="007D3B8E" w14:paraId="2DB41276" w14:textId="77777777">
        <w:trPr>
          <w:trHeight w:val="449"/>
        </w:trPr>
        <w:tc>
          <w:tcPr>
            <w:tcW w:w="7534" w:type="dxa"/>
          </w:tcPr>
          <w:p w14:paraId="3A5D8C1A" w14:textId="77777777" w:rsidR="007D3B8E" w:rsidRDefault="00F830BF">
            <w:pPr>
              <w:pStyle w:val="TableParagraph"/>
              <w:spacing w:before="32"/>
              <w:ind w:left="109"/>
              <w:rPr>
                <w:sz w:val="21"/>
              </w:rPr>
            </w:pPr>
            <w:r>
              <w:rPr>
                <w:color w:val="010202"/>
                <w:sz w:val="21"/>
              </w:rPr>
              <w:t>I</w:t>
            </w:r>
            <w:r>
              <w:rPr>
                <w:color w:val="010202"/>
                <w:spacing w:val="-3"/>
                <w:sz w:val="21"/>
              </w:rPr>
              <w:t xml:space="preserve"> </w:t>
            </w:r>
            <w:r>
              <w:rPr>
                <w:color w:val="010202"/>
                <w:sz w:val="21"/>
              </w:rPr>
              <w:t>-ANZIANITÀ</w:t>
            </w:r>
            <w:r>
              <w:rPr>
                <w:color w:val="010202"/>
                <w:spacing w:val="-2"/>
                <w:sz w:val="21"/>
              </w:rPr>
              <w:t xml:space="preserve"> </w:t>
            </w:r>
            <w:r>
              <w:rPr>
                <w:color w:val="010202"/>
                <w:sz w:val="21"/>
              </w:rPr>
              <w:t>DI</w:t>
            </w:r>
            <w:r>
              <w:rPr>
                <w:color w:val="010202"/>
                <w:spacing w:val="-3"/>
                <w:sz w:val="21"/>
              </w:rPr>
              <w:t xml:space="preserve"> </w:t>
            </w:r>
            <w:r>
              <w:rPr>
                <w:color w:val="010202"/>
                <w:sz w:val="21"/>
              </w:rPr>
              <w:t>SERVIZIO:</w:t>
            </w:r>
          </w:p>
        </w:tc>
        <w:tc>
          <w:tcPr>
            <w:tcW w:w="782" w:type="dxa"/>
          </w:tcPr>
          <w:p w14:paraId="31D48BED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208CBB4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667B929A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6F4E1210" w14:textId="77777777">
        <w:trPr>
          <w:trHeight w:val="621"/>
        </w:trPr>
        <w:tc>
          <w:tcPr>
            <w:tcW w:w="7534" w:type="dxa"/>
          </w:tcPr>
          <w:p w14:paraId="7034FDA6" w14:textId="77777777" w:rsidR="007D3B8E" w:rsidRDefault="00F830BF">
            <w:pPr>
              <w:pStyle w:val="TableParagraph"/>
              <w:tabs>
                <w:tab w:val="left" w:pos="6106"/>
              </w:tabs>
              <w:ind w:left="109" w:right="129"/>
              <w:rPr>
                <w:sz w:val="18"/>
              </w:rPr>
            </w:pPr>
            <w:r>
              <w:rPr>
                <w:color w:val="010202"/>
                <w:sz w:val="18"/>
              </w:rPr>
              <w:t>A) per ogni anno di servizio comunque prestato, successivamente alla decorrenza giuridica della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nomina,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ruolo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appartenenza(l)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pacing w:val="-1"/>
                <w:sz w:val="18"/>
              </w:rPr>
              <w:t>Punti</w:t>
            </w:r>
            <w:r>
              <w:rPr>
                <w:b/>
                <w:color w:val="010202"/>
                <w:spacing w:val="-7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6</w:t>
            </w:r>
            <w:r>
              <w:rPr>
                <w:b/>
                <w:color w:val="010202"/>
                <w:spacing w:val="-9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(comune)</w:t>
            </w:r>
          </w:p>
          <w:p w14:paraId="3BF3BFC4" w14:textId="77777777" w:rsidR="007D3B8E" w:rsidRDefault="00F830BF">
            <w:pPr>
              <w:pStyle w:val="TableParagraph"/>
              <w:spacing w:line="188" w:lineRule="exact"/>
              <w:ind w:left="5956"/>
              <w:rPr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6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 xml:space="preserve">12 </w:t>
            </w:r>
            <w:r>
              <w:rPr>
                <w:color w:val="010202"/>
                <w:sz w:val="18"/>
              </w:rPr>
              <w:t>(sostegno)</w:t>
            </w:r>
          </w:p>
        </w:tc>
        <w:tc>
          <w:tcPr>
            <w:tcW w:w="782" w:type="dxa"/>
          </w:tcPr>
          <w:p w14:paraId="1110A2CA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641D807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67096AAB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22D69392" w14:textId="77777777">
        <w:trPr>
          <w:trHeight w:val="827"/>
        </w:trPr>
        <w:tc>
          <w:tcPr>
            <w:tcW w:w="7534" w:type="dxa"/>
          </w:tcPr>
          <w:p w14:paraId="2117D7E4" w14:textId="77777777" w:rsidR="007D3B8E" w:rsidRDefault="00F830B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color w:val="010202"/>
                <w:sz w:val="18"/>
              </w:rPr>
              <w:t>Al)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effettivamente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prestato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(2)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dopo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nomina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ruolo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appartenenza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(1)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in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scuole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istituti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situati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piccole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isole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(3)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in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punteggio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cui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A)</w:t>
            </w:r>
          </w:p>
          <w:p w14:paraId="2AC204D8" w14:textId="77777777" w:rsidR="007D3B8E" w:rsidRDefault="00F830BF">
            <w:pPr>
              <w:pStyle w:val="TableParagraph"/>
              <w:spacing w:line="206" w:lineRule="exact"/>
              <w:ind w:right="97"/>
              <w:jc w:val="right"/>
              <w:rPr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6</w:t>
            </w:r>
            <w:r>
              <w:rPr>
                <w:b/>
                <w:color w:val="010202"/>
                <w:spacing w:val="40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(comune)</w:t>
            </w:r>
          </w:p>
          <w:p w14:paraId="7040A317" w14:textId="77777777" w:rsidR="007D3B8E" w:rsidRDefault="00F830BF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3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12</w:t>
            </w:r>
            <w:r>
              <w:rPr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(sostegno)</w:t>
            </w:r>
          </w:p>
        </w:tc>
        <w:tc>
          <w:tcPr>
            <w:tcW w:w="782" w:type="dxa"/>
          </w:tcPr>
          <w:p w14:paraId="7ABD9446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5EE496C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3183A826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292F8DDB" w14:textId="77777777">
        <w:trPr>
          <w:trHeight w:val="687"/>
        </w:trPr>
        <w:tc>
          <w:tcPr>
            <w:tcW w:w="7534" w:type="dxa"/>
          </w:tcPr>
          <w:p w14:paraId="1CE812BF" w14:textId="77777777" w:rsidR="007D3B8E" w:rsidRDefault="00F830BF">
            <w:pPr>
              <w:pStyle w:val="TableParagraph"/>
              <w:tabs>
                <w:tab w:val="left" w:pos="6760"/>
              </w:tabs>
              <w:ind w:left="109" w:right="208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B) per ogni anno di servizio preruolo o di altro servizio di ruolo riconosciuto o riconoscibile ai fini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 carriera e per ogni anno di servizio preruolo o di altro servizio di ruolo prestato nella scuola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dell'infanzia</w:t>
            </w:r>
            <w:r>
              <w:rPr>
                <w:color w:val="010202"/>
                <w:spacing w:val="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(4)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pacing w:val="-1"/>
                <w:sz w:val="18"/>
              </w:rPr>
              <w:t>Punti</w:t>
            </w:r>
            <w:r>
              <w:rPr>
                <w:b/>
                <w:color w:val="010202"/>
                <w:spacing w:val="-9"/>
                <w:sz w:val="18"/>
              </w:rPr>
              <w:t xml:space="preserve"> </w:t>
            </w:r>
            <w:r>
              <w:rPr>
                <w:b/>
                <w:color w:val="010202"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14:paraId="0E23E08A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69B5A0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1F69640A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4A901F81" w14:textId="77777777">
        <w:trPr>
          <w:trHeight w:val="919"/>
        </w:trPr>
        <w:tc>
          <w:tcPr>
            <w:tcW w:w="7534" w:type="dxa"/>
          </w:tcPr>
          <w:p w14:paraId="2061C335" w14:textId="77777777" w:rsidR="007D3B8E" w:rsidRDefault="00F830BF">
            <w:pPr>
              <w:pStyle w:val="TableParagraph"/>
              <w:tabs>
                <w:tab w:val="left" w:pos="6570"/>
              </w:tabs>
              <w:ind w:left="109" w:right="232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B1)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preruolo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altro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ruolo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riconosciuto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riconoscibile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fini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 carriera o per ogni anno di servizio preruolo o di altro servizio di ruolo nella scuola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dell'infanzia, effettivamente prestato (2) in scuole o istituti situati nelle piccole isole (3) (4) in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punteggio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cui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3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3</w:t>
            </w:r>
          </w:p>
        </w:tc>
        <w:tc>
          <w:tcPr>
            <w:tcW w:w="782" w:type="dxa"/>
          </w:tcPr>
          <w:p w14:paraId="618A8804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A90F166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458997C4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12D2706B" w14:textId="77777777">
        <w:trPr>
          <w:trHeight w:val="1175"/>
        </w:trPr>
        <w:tc>
          <w:tcPr>
            <w:tcW w:w="7534" w:type="dxa"/>
          </w:tcPr>
          <w:p w14:paraId="161587E2" w14:textId="77777777" w:rsidR="007D3B8E" w:rsidRDefault="00F830BF">
            <w:pPr>
              <w:pStyle w:val="TableParagraph"/>
              <w:ind w:left="109" w:right="129"/>
              <w:rPr>
                <w:sz w:val="18"/>
              </w:rPr>
            </w:pPr>
            <w:r>
              <w:rPr>
                <w:color w:val="010202"/>
                <w:sz w:val="18"/>
              </w:rPr>
              <w:t>B2)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(valido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solo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docenti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scuola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primaria)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ruolo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effettivamente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prestato come "specialista" per l'insegnamento della lingua straniera dall'anno scolastico 92/93 fino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all'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scolastico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97/98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(in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punteggio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cui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alle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lettere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B1)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rispettivamente:</w:t>
            </w:r>
          </w:p>
          <w:p w14:paraId="530AB1C8" w14:textId="77777777" w:rsidR="007D3B8E" w:rsidRDefault="00F830BF">
            <w:pPr>
              <w:pStyle w:val="TableParagraph"/>
              <w:tabs>
                <w:tab w:val="left" w:pos="6720"/>
              </w:tabs>
              <w:spacing w:line="206" w:lineRule="exact"/>
              <w:ind w:left="109"/>
              <w:rPr>
                <w:b/>
                <w:sz w:val="18"/>
              </w:rPr>
            </w:pPr>
            <w:r>
              <w:rPr>
                <w:rFonts w:ascii="Arial MT" w:hAnsi="Arial MT"/>
                <w:color w:val="010202"/>
                <w:sz w:val="15"/>
              </w:rPr>
              <w:t>-</w:t>
            </w:r>
            <w:r>
              <w:rPr>
                <w:color w:val="010202"/>
                <w:sz w:val="18"/>
              </w:rPr>
              <w:t>se</w:t>
            </w:r>
            <w:r>
              <w:rPr>
                <w:color w:val="010202"/>
                <w:spacing w:val="-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4"/>
              </w:rPr>
              <w:t>é</w:t>
            </w:r>
            <w:r>
              <w:rPr>
                <w:color w:val="010202"/>
                <w:spacing w:val="-1"/>
                <w:sz w:val="4"/>
              </w:rPr>
              <w:t xml:space="preserve"> </w:t>
            </w:r>
            <w:r>
              <w:rPr>
                <w:color w:val="010202"/>
                <w:sz w:val="18"/>
              </w:rPr>
              <w:t>prestato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nell'ambito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plesso</w:t>
            </w:r>
            <w:r>
              <w:rPr>
                <w:color w:val="010202"/>
                <w:spacing w:val="-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titolarità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.....................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0,5</w:t>
            </w:r>
          </w:p>
          <w:p w14:paraId="5C5326D6" w14:textId="77777777" w:rsidR="007D3B8E" w:rsidRDefault="00F830BF">
            <w:pPr>
              <w:pStyle w:val="TableParagraph"/>
              <w:tabs>
                <w:tab w:val="left" w:pos="6787"/>
              </w:tabs>
              <w:ind w:left="109"/>
              <w:rPr>
                <w:b/>
                <w:sz w:val="18"/>
              </w:rPr>
            </w:pPr>
            <w:r>
              <w:rPr>
                <w:rFonts w:ascii="Arial MT" w:hAnsi="Arial MT"/>
                <w:color w:val="010202"/>
                <w:sz w:val="15"/>
              </w:rPr>
              <w:t>-</w:t>
            </w:r>
            <w:r>
              <w:rPr>
                <w:color w:val="010202"/>
                <w:sz w:val="18"/>
              </w:rPr>
              <w:t>se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4"/>
              </w:rPr>
              <w:t>é</w:t>
            </w:r>
            <w:r>
              <w:rPr>
                <w:color w:val="010202"/>
                <w:spacing w:val="-1"/>
                <w:sz w:val="4"/>
              </w:rPr>
              <w:t xml:space="preserve"> </w:t>
            </w:r>
            <w:r>
              <w:rPr>
                <w:color w:val="010202"/>
                <w:sz w:val="18"/>
              </w:rPr>
              <w:t>stato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prestato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fuori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plesso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titolarità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................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1</w:t>
            </w:r>
          </w:p>
        </w:tc>
        <w:tc>
          <w:tcPr>
            <w:tcW w:w="782" w:type="dxa"/>
          </w:tcPr>
          <w:p w14:paraId="7D05D022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30E93DF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414BC507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1AA8A198" w14:textId="77777777">
        <w:trPr>
          <w:trHeight w:val="1860"/>
        </w:trPr>
        <w:tc>
          <w:tcPr>
            <w:tcW w:w="7534" w:type="dxa"/>
          </w:tcPr>
          <w:p w14:paraId="2E2F684D" w14:textId="77777777" w:rsidR="007D3B8E" w:rsidRDefault="00F830BF">
            <w:pPr>
              <w:pStyle w:val="TableParagraph"/>
              <w:tabs>
                <w:tab w:val="left" w:pos="6795"/>
              </w:tabs>
              <w:ind w:left="109" w:right="116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C) per il servizio di ruolo prestato senza soluzione di continuità negli ultimi tre anni scolastici nella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scuola di attuale titolarità ovvero nella scuola di servizio per i titolari di Dotazione Organica di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Sostegno (DOS) nella scuola secondaria di secondo grado e per i docenti di religione cattolica (5) (in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quello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previsto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dalle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lettere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B1),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B2),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B3)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(N.B.: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trasferimenti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d'ufficio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si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veda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anche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nota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5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bis).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6</w:t>
            </w:r>
          </w:p>
          <w:p w14:paraId="6BC12AFC" w14:textId="77777777" w:rsidR="007D3B8E" w:rsidRDefault="00F830BF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ulteriore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servizio:</w:t>
            </w:r>
          </w:p>
          <w:p w14:paraId="6C9AFDA8" w14:textId="77777777" w:rsidR="007D3B8E" w:rsidRDefault="00F830BF">
            <w:pPr>
              <w:pStyle w:val="TableParagraph"/>
              <w:tabs>
                <w:tab w:val="left" w:pos="6785"/>
              </w:tabs>
              <w:spacing w:line="206" w:lineRule="exact"/>
              <w:ind w:left="155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entro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quinquennio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2</w:t>
            </w:r>
          </w:p>
          <w:p w14:paraId="1101F678" w14:textId="77777777" w:rsidR="007D3B8E" w:rsidRDefault="00F830BF">
            <w:pPr>
              <w:pStyle w:val="TableParagraph"/>
              <w:tabs>
                <w:tab w:val="left" w:pos="6791"/>
              </w:tabs>
              <w:spacing w:line="206" w:lineRule="exact"/>
              <w:ind w:left="109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oltre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quinquennio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3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3</w:t>
            </w:r>
          </w:p>
          <w:p w14:paraId="13590462" w14:textId="77777777" w:rsidR="007D3B8E" w:rsidRDefault="00F830BF">
            <w:pPr>
              <w:pStyle w:val="TableParagraph"/>
              <w:spacing w:before="1" w:line="186" w:lineRule="exact"/>
              <w:ind w:left="155"/>
              <w:rPr>
                <w:sz w:val="18"/>
              </w:rPr>
            </w:pP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prestato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nelle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piccole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isole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punteggio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raddoppia</w:t>
            </w:r>
          </w:p>
        </w:tc>
        <w:tc>
          <w:tcPr>
            <w:tcW w:w="782" w:type="dxa"/>
          </w:tcPr>
          <w:p w14:paraId="5909CC36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7EC1EB0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6862356E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2009BF52" w14:textId="77777777">
        <w:trPr>
          <w:trHeight w:val="621"/>
        </w:trPr>
        <w:tc>
          <w:tcPr>
            <w:tcW w:w="7534" w:type="dxa"/>
          </w:tcPr>
          <w:p w14:paraId="524BF585" w14:textId="77777777" w:rsidR="007D3B8E" w:rsidRDefault="00F830BF">
            <w:pPr>
              <w:pStyle w:val="TableParagraph"/>
              <w:tabs>
                <w:tab w:val="left" w:leader="dot" w:pos="6710"/>
              </w:tabs>
              <w:ind w:left="109" w:right="114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C</w:t>
            </w:r>
            <w:r>
              <w:rPr>
                <w:color w:val="010202"/>
                <w:spacing w:val="2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0)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2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anno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servizio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2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ruolo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prestato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nella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sede</w:t>
            </w:r>
            <w:r>
              <w:rPr>
                <w:color w:val="010202"/>
                <w:spacing w:val="2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attuale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titolarità</w:t>
            </w:r>
            <w:r>
              <w:rPr>
                <w:color w:val="010202"/>
                <w:spacing w:val="2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senza</w:t>
            </w:r>
            <w:r>
              <w:rPr>
                <w:color w:val="010202"/>
                <w:spacing w:val="2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soluzione</w:t>
            </w:r>
            <w:r>
              <w:rPr>
                <w:color w:val="010202"/>
                <w:spacing w:val="2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continuità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in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quello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previsto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dalle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lettere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A),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A1),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B1),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B2),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B3)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1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1</w:t>
            </w:r>
          </w:p>
        </w:tc>
        <w:tc>
          <w:tcPr>
            <w:tcW w:w="782" w:type="dxa"/>
          </w:tcPr>
          <w:p w14:paraId="4716DD16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32C72CD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6B3D0C32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6C49CD5F" w14:textId="77777777">
        <w:trPr>
          <w:trHeight w:val="1982"/>
        </w:trPr>
        <w:tc>
          <w:tcPr>
            <w:tcW w:w="7534" w:type="dxa"/>
          </w:tcPr>
          <w:p w14:paraId="30FD68A8" w14:textId="77777777" w:rsidR="007D3B8E" w:rsidRDefault="00F830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Cl)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docenti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scuola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primaria:</w:t>
            </w:r>
          </w:p>
          <w:p w14:paraId="04A4D3E5" w14:textId="77777777" w:rsidR="007D3B8E" w:rsidRDefault="00F830BF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per il servizio di ruolo effettivamente prestato per un solo triennio senza soluzione di continuità, 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partire dall' anno scolastico 92/93 fino all' anno scolastico 97/98, come docente "</w:t>
            </w:r>
            <w:r>
              <w:rPr>
                <w:i/>
                <w:color w:val="010202"/>
                <w:sz w:val="18"/>
              </w:rPr>
              <w:t xml:space="preserve">specializzato"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l'insegnamento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lingua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straniera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(in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quello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previsto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dalle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lettere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A),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B),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B2),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C)</w:t>
            </w:r>
          </w:p>
          <w:p w14:paraId="4261AA05" w14:textId="77777777" w:rsidR="007D3B8E" w:rsidRDefault="00F830BF">
            <w:pPr>
              <w:pStyle w:val="TableParagraph"/>
              <w:ind w:left="109" w:right="98" w:firstLine="6612"/>
              <w:rPr>
                <w:sz w:val="18"/>
              </w:rPr>
            </w:pPr>
            <w:r>
              <w:rPr>
                <w:b/>
                <w:color w:val="010202"/>
                <w:spacing w:val="-1"/>
                <w:sz w:val="18"/>
              </w:rPr>
              <w:t xml:space="preserve">Punti </w:t>
            </w:r>
            <w:r>
              <w:rPr>
                <w:b/>
                <w:color w:val="010202"/>
                <w:sz w:val="18"/>
              </w:rPr>
              <w:t>1,5</w:t>
            </w:r>
            <w:r>
              <w:rPr>
                <w:b/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 il servizio di ruolo effettivamente prestato per un solo triennio senza soluzione di continuità, 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partire dall' anno scolastico 92/93 fino all' anno scolastico 97/98, come docente "specialista" per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l'insegnamento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della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lingua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straniera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(in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quello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previsto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dalle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lettere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A,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A1,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B,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B2,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C)</w:t>
            </w:r>
          </w:p>
          <w:p w14:paraId="37C453A4" w14:textId="77777777" w:rsidR="007D3B8E" w:rsidRDefault="00F830BF">
            <w:pPr>
              <w:pStyle w:val="TableParagraph"/>
              <w:spacing w:line="207" w:lineRule="exact"/>
              <w:ind w:left="6812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3</w:t>
            </w:r>
          </w:p>
        </w:tc>
        <w:tc>
          <w:tcPr>
            <w:tcW w:w="782" w:type="dxa"/>
          </w:tcPr>
          <w:p w14:paraId="01C97B8C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95497B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5F30C030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  <w:tr w:rsidR="007D3B8E" w14:paraId="7204FB42" w14:textId="77777777">
        <w:trPr>
          <w:trHeight w:val="951"/>
        </w:trPr>
        <w:tc>
          <w:tcPr>
            <w:tcW w:w="7534" w:type="dxa"/>
          </w:tcPr>
          <w:p w14:paraId="6658B0D7" w14:textId="77777777" w:rsidR="007D3B8E" w:rsidRDefault="00F830BF">
            <w:pPr>
              <w:pStyle w:val="TableParagraph"/>
              <w:tabs>
                <w:tab w:val="left" w:pos="6715"/>
              </w:tabs>
              <w:ind w:left="109" w:right="138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D) a coloro che, per un triennio, a decorrere dalle operazioni di mobilità per l'a.s. 2000/2001 e fino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all'a.s. 2007/2008, non abbiano presentato domanda di trasferimento provinciale o passaggio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provinciale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o,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pur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avendo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presentato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domanda,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l'abbiano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revocata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nei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termini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previsti,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è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riconosciuto,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predetto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triennio,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una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tantum,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un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punteggio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aggiuntivo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(5ter)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l0</w:t>
            </w:r>
          </w:p>
        </w:tc>
        <w:tc>
          <w:tcPr>
            <w:tcW w:w="782" w:type="dxa"/>
          </w:tcPr>
          <w:p w14:paraId="738527B5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6513168" w14:textId="77777777" w:rsidR="007D3B8E" w:rsidRDefault="007D3B8E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14:paraId="03E136EE" w14:textId="77777777" w:rsidR="007D3B8E" w:rsidRDefault="007D3B8E">
            <w:pPr>
              <w:pStyle w:val="TableParagraph"/>
              <w:rPr>
                <w:sz w:val="18"/>
              </w:rPr>
            </w:pPr>
          </w:p>
        </w:tc>
      </w:tr>
    </w:tbl>
    <w:p w14:paraId="44281906" w14:textId="77777777" w:rsidR="007D3B8E" w:rsidRDefault="007D3B8E">
      <w:pPr>
        <w:pStyle w:val="Corpotesto"/>
        <w:ind w:left="0"/>
        <w:jc w:val="left"/>
        <w:rPr>
          <w:rFonts w:ascii="Calibri"/>
          <w:b/>
          <w:sz w:val="20"/>
        </w:rPr>
      </w:pPr>
    </w:p>
    <w:p w14:paraId="5154D35F" w14:textId="77777777" w:rsidR="007D3B8E" w:rsidRDefault="007D3B8E">
      <w:pPr>
        <w:pStyle w:val="Corpotesto"/>
        <w:ind w:left="0"/>
        <w:jc w:val="left"/>
        <w:rPr>
          <w:rFonts w:ascii="Calibri"/>
          <w:b/>
          <w:sz w:val="20"/>
        </w:rPr>
      </w:pPr>
    </w:p>
    <w:p w14:paraId="3E3DB555" w14:textId="77777777" w:rsidR="007D3B8E" w:rsidRDefault="007D3B8E">
      <w:pPr>
        <w:pStyle w:val="Corpotesto"/>
        <w:ind w:left="0"/>
        <w:jc w:val="left"/>
        <w:rPr>
          <w:rFonts w:ascii="Calibri"/>
          <w:b/>
          <w:sz w:val="20"/>
        </w:rPr>
      </w:pPr>
    </w:p>
    <w:p w14:paraId="60626534" w14:textId="77777777" w:rsidR="007D3B8E" w:rsidRDefault="007D3B8E">
      <w:pPr>
        <w:pStyle w:val="Corpotesto"/>
        <w:spacing w:before="7"/>
        <w:ind w:left="0"/>
        <w:jc w:val="left"/>
        <w:rPr>
          <w:rFonts w:ascii="Calibri"/>
          <w:b/>
          <w:sz w:val="27"/>
        </w:rPr>
      </w:pPr>
    </w:p>
    <w:p w14:paraId="39D1683D" w14:textId="77777777" w:rsidR="007D3B8E" w:rsidRDefault="00F830BF">
      <w:pPr>
        <w:pStyle w:val="Paragrafoelenco"/>
        <w:numPr>
          <w:ilvl w:val="0"/>
          <w:numId w:val="7"/>
        </w:numPr>
        <w:tabs>
          <w:tab w:val="left" w:pos="420"/>
        </w:tabs>
        <w:ind w:hanging="195"/>
        <w:jc w:val="both"/>
        <w:rPr>
          <w:color w:val="010202"/>
          <w:sz w:val="21"/>
        </w:rPr>
      </w:pPr>
      <w:r>
        <w:rPr>
          <w:color w:val="010202"/>
          <w:sz w:val="21"/>
        </w:rPr>
        <w:t>-ESIGENZE</w:t>
      </w:r>
      <w:r>
        <w:rPr>
          <w:color w:val="010202"/>
          <w:spacing w:val="-1"/>
          <w:sz w:val="21"/>
        </w:rPr>
        <w:t xml:space="preserve"> </w:t>
      </w:r>
      <w:r>
        <w:rPr>
          <w:color w:val="010202"/>
          <w:sz w:val="21"/>
        </w:rPr>
        <w:t>DI</w:t>
      </w:r>
      <w:r>
        <w:rPr>
          <w:color w:val="010202"/>
          <w:spacing w:val="-1"/>
          <w:sz w:val="21"/>
        </w:rPr>
        <w:t xml:space="preserve"> </w:t>
      </w:r>
      <w:r>
        <w:rPr>
          <w:color w:val="010202"/>
          <w:sz w:val="21"/>
        </w:rPr>
        <w:t>FAMIGLIA</w:t>
      </w:r>
      <w:r>
        <w:rPr>
          <w:color w:val="010202"/>
          <w:spacing w:val="-3"/>
          <w:sz w:val="21"/>
        </w:rPr>
        <w:t xml:space="preserve"> </w:t>
      </w:r>
      <w:r>
        <w:rPr>
          <w:color w:val="010202"/>
          <w:sz w:val="21"/>
        </w:rPr>
        <w:t>(6)</w:t>
      </w:r>
      <w:r>
        <w:rPr>
          <w:color w:val="010202"/>
          <w:spacing w:val="-2"/>
          <w:sz w:val="21"/>
        </w:rPr>
        <w:t xml:space="preserve"> </w:t>
      </w:r>
      <w:r>
        <w:rPr>
          <w:color w:val="010202"/>
          <w:sz w:val="21"/>
        </w:rPr>
        <w:t>(7):</w:t>
      </w:r>
    </w:p>
    <w:p w14:paraId="3198B8AA" w14:textId="77777777" w:rsidR="007D3B8E" w:rsidRDefault="007D3B8E">
      <w:pPr>
        <w:jc w:val="both"/>
        <w:rPr>
          <w:sz w:val="21"/>
        </w:rPr>
        <w:sectPr w:rsidR="007D3B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660" w:bottom="280" w:left="520" w:header="299" w:footer="720" w:gutter="0"/>
          <w:pgNumType w:start="1"/>
          <w:cols w:space="720"/>
        </w:sectPr>
      </w:pPr>
    </w:p>
    <w:p w14:paraId="4AF116B1" w14:textId="77777777" w:rsidR="007D3B8E" w:rsidRDefault="007D3B8E">
      <w:pPr>
        <w:pStyle w:val="Corpotesto"/>
        <w:spacing w:before="1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7716"/>
        <w:gridCol w:w="1364"/>
        <w:gridCol w:w="1280"/>
      </w:tblGrid>
      <w:tr w:rsidR="007D3B8E" w14:paraId="3618BDA9" w14:textId="77777777">
        <w:trPr>
          <w:trHeight w:val="413"/>
        </w:trPr>
        <w:tc>
          <w:tcPr>
            <w:tcW w:w="7716" w:type="dxa"/>
          </w:tcPr>
          <w:p w14:paraId="1E006257" w14:textId="77777777" w:rsidR="007D3B8E" w:rsidRDefault="00F830BF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Tipo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esigenza</w:t>
            </w:r>
          </w:p>
        </w:tc>
        <w:tc>
          <w:tcPr>
            <w:tcW w:w="1364" w:type="dxa"/>
          </w:tcPr>
          <w:p w14:paraId="0FC95583" w14:textId="77777777" w:rsidR="007D3B8E" w:rsidRDefault="00F830B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10202"/>
                <w:sz w:val="24"/>
              </w:rPr>
              <w:t>Punti</w:t>
            </w:r>
          </w:p>
        </w:tc>
        <w:tc>
          <w:tcPr>
            <w:tcW w:w="1280" w:type="dxa"/>
          </w:tcPr>
          <w:p w14:paraId="39E23504" w14:textId="77777777" w:rsidR="007D3B8E" w:rsidRDefault="00F830BF">
            <w:pPr>
              <w:pStyle w:val="TableParagraph"/>
              <w:spacing w:line="206" w:lineRule="exact"/>
              <w:ind w:left="108" w:right="287"/>
              <w:rPr>
                <w:sz w:val="18"/>
              </w:rPr>
            </w:pPr>
            <w:r>
              <w:rPr>
                <w:color w:val="010202"/>
                <w:spacing w:val="-1"/>
                <w:sz w:val="18"/>
              </w:rPr>
              <w:t xml:space="preserve">Riservato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Dir.Scol.</w:t>
            </w:r>
          </w:p>
        </w:tc>
      </w:tr>
      <w:tr w:rsidR="007D3B8E" w14:paraId="631771AC" w14:textId="77777777">
        <w:trPr>
          <w:trHeight w:val="659"/>
        </w:trPr>
        <w:tc>
          <w:tcPr>
            <w:tcW w:w="7716" w:type="dxa"/>
          </w:tcPr>
          <w:p w14:paraId="6E30C2C0" w14:textId="77777777" w:rsidR="007D3B8E" w:rsidRDefault="00F830BF">
            <w:pPr>
              <w:pStyle w:val="TableParagraph"/>
              <w:ind w:left="109" w:right="109"/>
              <w:rPr>
                <w:sz w:val="18"/>
              </w:rPr>
            </w:pPr>
            <w:r>
              <w:rPr>
                <w:color w:val="010202"/>
                <w:sz w:val="18"/>
              </w:rPr>
              <w:t>A)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ricongiungimento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coniuge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ovvero,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caso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docenti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senza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coniuge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separati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giudizialmente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consensualmente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atto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omologato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dal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tribunale,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ricongiungimento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genitori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figli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(7)</w:t>
            </w:r>
          </w:p>
          <w:p w14:paraId="5FAC2F18" w14:textId="77777777" w:rsidR="007D3B8E" w:rsidRDefault="00F830BF">
            <w:pPr>
              <w:pStyle w:val="TableParagraph"/>
              <w:ind w:left="6901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6</w:t>
            </w:r>
          </w:p>
        </w:tc>
        <w:tc>
          <w:tcPr>
            <w:tcW w:w="1364" w:type="dxa"/>
          </w:tcPr>
          <w:p w14:paraId="6B97828F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E7895CC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7371EBC4" w14:textId="77777777">
        <w:trPr>
          <w:trHeight w:val="275"/>
        </w:trPr>
        <w:tc>
          <w:tcPr>
            <w:tcW w:w="7716" w:type="dxa"/>
          </w:tcPr>
          <w:p w14:paraId="1570C707" w14:textId="77777777" w:rsidR="007D3B8E" w:rsidRDefault="00F830BF">
            <w:pPr>
              <w:pStyle w:val="TableParagraph"/>
              <w:tabs>
                <w:tab w:val="left" w:pos="6909"/>
              </w:tabs>
              <w:spacing w:before="34"/>
              <w:ind w:left="109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B)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figlio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età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inferiore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sei</w:t>
            </w:r>
            <w:r>
              <w:rPr>
                <w:color w:val="010202"/>
                <w:spacing w:val="-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anni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(8)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4</w:t>
            </w:r>
          </w:p>
        </w:tc>
        <w:tc>
          <w:tcPr>
            <w:tcW w:w="1364" w:type="dxa"/>
          </w:tcPr>
          <w:p w14:paraId="22900E78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B87CA8B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6457BC93" w14:textId="77777777">
        <w:trPr>
          <w:trHeight w:val="689"/>
        </w:trPr>
        <w:tc>
          <w:tcPr>
            <w:tcW w:w="7716" w:type="dxa"/>
          </w:tcPr>
          <w:p w14:paraId="746EC406" w14:textId="77777777" w:rsidR="007D3B8E" w:rsidRDefault="00F830BF">
            <w:pPr>
              <w:pStyle w:val="TableParagraph"/>
              <w:ind w:right="206"/>
              <w:jc w:val="right"/>
              <w:rPr>
                <w:sz w:val="18"/>
              </w:rPr>
            </w:pPr>
            <w:r>
              <w:rPr>
                <w:color w:val="010202"/>
                <w:sz w:val="18"/>
              </w:rPr>
              <w:t>C) per ogni figlio di età superiore ai sei anni, ma che non abbia superato il diciottesimo anno di età (8)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ovvero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ogni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figlio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maggiorenne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che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risulti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totalmente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permanentemente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inabile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proficuo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lavoro</w:t>
            </w:r>
          </w:p>
          <w:p w14:paraId="586303E7" w14:textId="77777777" w:rsidR="007D3B8E" w:rsidRDefault="00F830BF">
            <w:pPr>
              <w:pStyle w:val="TableParagraph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3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3</w:t>
            </w:r>
          </w:p>
        </w:tc>
        <w:tc>
          <w:tcPr>
            <w:tcW w:w="1364" w:type="dxa"/>
          </w:tcPr>
          <w:p w14:paraId="69999A25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4BB667E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16EBB0D2" w14:textId="77777777">
        <w:trPr>
          <w:trHeight w:val="683"/>
        </w:trPr>
        <w:tc>
          <w:tcPr>
            <w:tcW w:w="7716" w:type="dxa"/>
          </w:tcPr>
          <w:p w14:paraId="14EA3436" w14:textId="77777777" w:rsidR="007D3B8E" w:rsidRDefault="00F830BF">
            <w:pPr>
              <w:pStyle w:val="TableParagraph"/>
              <w:tabs>
                <w:tab w:val="left" w:pos="6885"/>
              </w:tabs>
              <w:ind w:left="109" w:right="250"/>
              <w:rPr>
                <w:b/>
                <w:sz w:val="18"/>
              </w:rPr>
            </w:pPr>
            <w:r>
              <w:rPr>
                <w:color w:val="010202"/>
                <w:sz w:val="18"/>
              </w:rPr>
              <w:t>D)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per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cura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l'assistenza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figli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minorati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fisici,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psichici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sensoriali,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tossicodipendenti,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ovvero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del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coniuge o del genitore totalmente e permanentemente inabili al lavoro che possono essere assistiti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soltanto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nel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comune</w:t>
            </w:r>
            <w:r>
              <w:rPr>
                <w:color w:val="010202"/>
                <w:spacing w:val="-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richiesto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(9)</w:t>
            </w:r>
            <w:r>
              <w:rPr>
                <w:color w:val="010202"/>
                <w:sz w:val="18"/>
              </w:rPr>
              <w:tab/>
            </w:r>
            <w:r>
              <w:rPr>
                <w:b/>
                <w:color w:val="010202"/>
                <w:sz w:val="18"/>
              </w:rPr>
              <w:t>Punti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6</w:t>
            </w:r>
          </w:p>
        </w:tc>
        <w:tc>
          <w:tcPr>
            <w:tcW w:w="1364" w:type="dxa"/>
          </w:tcPr>
          <w:p w14:paraId="77E1C92A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BEF5063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</w:tbl>
    <w:p w14:paraId="6AEB2D5F" w14:textId="77777777" w:rsidR="007D3B8E" w:rsidRDefault="007D3B8E">
      <w:pPr>
        <w:pStyle w:val="Corpotesto"/>
        <w:spacing w:before="2"/>
        <w:ind w:left="0"/>
        <w:jc w:val="left"/>
        <w:rPr>
          <w:sz w:val="16"/>
        </w:rPr>
      </w:pPr>
    </w:p>
    <w:p w14:paraId="5B38817B" w14:textId="77777777" w:rsidR="007D3B8E" w:rsidRDefault="00F830BF">
      <w:pPr>
        <w:pStyle w:val="Paragrafoelenco"/>
        <w:numPr>
          <w:ilvl w:val="0"/>
          <w:numId w:val="7"/>
        </w:numPr>
        <w:tabs>
          <w:tab w:val="left" w:pos="526"/>
        </w:tabs>
        <w:spacing w:before="90"/>
        <w:ind w:left="525" w:hanging="301"/>
        <w:rPr>
          <w:color w:val="010202"/>
          <w:sz w:val="24"/>
        </w:rPr>
      </w:pPr>
      <w:r>
        <w:rPr>
          <w:color w:val="010202"/>
          <w:sz w:val="24"/>
        </w:rPr>
        <w:t>-TITOLI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GENERALI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(15):</w:t>
      </w:r>
    </w:p>
    <w:p w14:paraId="21CC4226" w14:textId="77777777" w:rsidR="007D3B8E" w:rsidRDefault="007D3B8E">
      <w:pPr>
        <w:pStyle w:val="Corpotesto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7732"/>
        <w:gridCol w:w="1348"/>
        <w:gridCol w:w="1290"/>
      </w:tblGrid>
      <w:tr w:rsidR="007D3B8E" w14:paraId="42D93A0E" w14:textId="77777777">
        <w:trPr>
          <w:trHeight w:val="413"/>
        </w:trPr>
        <w:tc>
          <w:tcPr>
            <w:tcW w:w="7732" w:type="dxa"/>
          </w:tcPr>
          <w:p w14:paraId="341265F3" w14:textId="77777777" w:rsidR="007D3B8E" w:rsidRDefault="00F830BF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color w:val="010202"/>
                <w:sz w:val="16"/>
              </w:rPr>
              <w:t>Tipo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titolo</w:t>
            </w:r>
          </w:p>
        </w:tc>
        <w:tc>
          <w:tcPr>
            <w:tcW w:w="1348" w:type="dxa"/>
          </w:tcPr>
          <w:p w14:paraId="40DDF352" w14:textId="77777777" w:rsidR="007D3B8E" w:rsidRDefault="00F830BF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10202"/>
                <w:sz w:val="24"/>
              </w:rPr>
              <w:t>Punti</w:t>
            </w:r>
          </w:p>
        </w:tc>
        <w:tc>
          <w:tcPr>
            <w:tcW w:w="1290" w:type="dxa"/>
          </w:tcPr>
          <w:p w14:paraId="1DCC54AD" w14:textId="77777777" w:rsidR="007D3B8E" w:rsidRDefault="00F830BF">
            <w:pPr>
              <w:pStyle w:val="TableParagraph"/>
              <w:spacing w:line="206" w:lineRule="exact"/>
              <w:ind w:left="108" w:right="297"/>
              <w:rPr>
                <w:sz w:val="18"/>
              </w:rPr>
            </w:pPr>
            <w:r>
              <w:rPr>
                <w:color w:val="010202"/>
                <w:spacing w:val="-1"/>
                <w:sz w:val="18"/>
              </w:rPr>
              <w:t xml:space="preserve">Riservato </w:t>
            </w:r>
            <w:r>
              <w:rPr>
                <w:color w:val="010202"/>
                <w:sz w:val="18"/>
              </w:rPr>
              <w:t>al</w:t>
            </w:r>
            <w:r>
              <w:rPr>
                <w:color w:val="010202"/>
                <w:spacing w:val="-4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Dir.Scol.</w:t>
            </w:r>
          </w:p>
        </w:tc>
      </w:tr>
      <w:tr w:rsidR="007D3B8E" w14:paraId="7E5154B5" w14:textId="77777777">
        <w:trPr>
          <w:trHeight w:val="613"/>
        </w:trPr>
        <w:tc>
          <w:tcPr>
            <w:tcW w:w="7732" w:type="dxa"/>
          </w:tcPr>
          <w:p w14:paraId="2294F052" w14:textId="77777777" w:rsidR="007D3B8E" w:rsidRDefault="00F830BF">
            <w:pPr>
              <w:pStyle w:val="TableParagraph"/>
              <w:ind w:left="109" w:right="155"/>
              <w:rPr>
                <w:sz w:val="16"/>
              </w:rPr>
            </w:pPr>
            <w:r>
              <w:rPr>
                <w:color w:val="010202"/>
                <w:sz w:val="16"/>
              </w:rPr>
              <w:t>A)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superamento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pubblico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concorso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ordinario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esami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titoli, 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l'accesso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ruolo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appartenenza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(1),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momento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presentazione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domanda,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ruoli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livello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pari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superiore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quello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appartenenza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(10)</w:t>
            </w:r>
          </w:p>
          <w:p w14:paraId="46D44D56" w14:textId="77777777" w:rsidR="007D3B8E" w:rsidRDefault="00F830BF">
            <w:pPr>
              <w:pStyle w:val="TableParagraph"/>
              <w:ind w:left="6865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Punti 12</w:t>
            </w:r>
          </w:p>
        </w:tc>
        <w:tc>
          <w:tcPr>
            <w:tcW w:w="1348" w:type="dxa"/>
          </w:tcPr>
          <w:p w14:paraId="59A7A406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0F4C5479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41A26198" w14:textId="77777777">
        <w:trPr>
          <w:trHeight w:val="1545"/>
        </w:trPr>
        <w:tc>
          <w:tcPr>
            <w:tcW w:w="7732" w:type="dxa"/>
          </w:tcPr>
          <w:p w14:paraId="112BB126" w14:textId="77777777" w:rsidR="007D3B8E" w:rsidRDefault="00F830BF">
            <w:pPr>
              <w:pStyle w:val="TableParagraph"/>
              <w:ind w:left="109" w:right="155"/>
              <w:rPr>
                <w:sz w:val="16"/>
              </w:rPr>
            </w:pPr>
            <w:r>
              <w:rPr>
                <w:color w:val="010202"/>
                <w:sz w:val="16"/>
              </w:rPr>
              <w:t>B) per ogni diploma di specializzazione conseguito in corsi post-laurea previsti dagli statuti ovvero dal D.P.R. n.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compresi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gli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istituti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educazione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fisica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statali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pareggiati,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nell'ambito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scienze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dell'educazione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e/o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nell'ambito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delle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discipline attualmente insegnate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dal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docente –</w:t>
            </w:r>
          </w:p>
          <w:p w14:paraId="5437A8FD" w14:textId="77777777" w:rsidR="007D3B8E" w:rsidRDefault="00F830BF">
            <w:pPr>
              <w:pStyle w:val="TableParagraph"/>
              <w:tabs>
                <w:tab w:val="left" w:pos="6959"/>
              </w:tabs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ogni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diploma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>Punti 5</w:t>
            </w:r>
          </w:p>
          <w:p w14:paraId="765AD5DD" w14:textId="77777777" w:rsidR="007D3B8E" w:rsidRDefault="00F830BF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010202"/>
                <w:sz w:val="16"/>
              </w:rPr>
              <w:t>(è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valutabile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diploma,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stesso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gli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stessi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anni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accademici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corso)</w:t>
            </w:r>
          </w:p>
        </w:tc>
        <w:tc>
          <w:tcPr>
            <w:tcW w:w="1348" w:type="dxa"/>
          </w:tcPr>
          <w:p w14:paraId="15CB64F7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36ED1DF0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62E0D709" w14:textId="77777777">
        <w:trPr>
          <w:trHeight w:val="551"/>
        </w:trPr>
        <w:tc>
          <w:tcPr>
            <w:tcW w:w="7732" w:type="dxa"/>
          </w:tcPr>
          <w:p w14:paraId="0D86E328" w14:textId="77777777" w:rsidR="007D3B8E" w:rsidRDefault="00F830BF">
            <w:pPr>
              <w:pStyle w:val="TableParagraph"/>
              <w:ind w:left="401" w:hanging="180"/>
              <w:rPr>
                <w:sz w:val="16"/>
              </w:rPr>
            </w:pPr>
            <w:r>
              <w:rPr>
                <w:color w:val="010202"/>
                <w:sz w:val="16"/>
              </w:rPr>
              <w:t>C)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ogni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diploma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universitario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(diploma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accademico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primo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livello,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laurea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primo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livello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breve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diploma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Istituto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Superiore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Educazione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Fisica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(ISEF),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conseguito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oltre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studio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attualmente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necessario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</w:p>
          <w:p w14:paraId="0AC52E55" w14:textId="77777777" w:rsidR="007D3B8E" w:rsidRDefault="00F830BF">
            <w:pPr>
              <w:pStyle w:val="TableParagraph"/>
              <w:tabs>
                <w:tab w:val="left" w:pos="6955"/>
              </w:tabs>
              <w:spacing w:line="163" w:lineRule="exact"/>
              <w:ind w:left="269"/>
              <w:rPr>
                <w:b/>
                <w:sz w:val="16"/>
              </w:rPr>
            </w:pPr>
            <w:r>
              <w:rPr>
                <w:color w:val="010202"/>
                <w:sz w:val="16"/>
              </w:rPr>
              <w:t>l'accesso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ruolo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appartenenza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(12)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>Punti 3</w:t>
            </w:r>
          </w:p>
        </w:tc>
        <w:tc>
          <w:tcPr>
            <w:tcW w:w="1348" w:type="dxa"/>
          </w:tcPr>
          <w:p w14:paraId="498F1A37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11ED97AF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02221BFD" w14:textId="77777777">
        <w:trPr>
          <w:trHeight w:val="1287"/>
        </w:trPr>
        <w:tc>
          <w:tcPr>
            <w:tcW w:w="7732" w:type="dxa"/>
          </w:tcPr>
          <w:p w14:paraId="66A65287" w14:textId="77777777" w:rsidR="007D3B8E" w:rsidRDefault="00F830BF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010202"/>
                <w:sz w:val="16"/>
              </w:rPr>
              <w:t>D)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ogni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perfezionamento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durata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non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inferiore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ad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anno,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(13)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previsto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dagli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statuti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ovvero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D.P.R.</w:t>
            </w:r>
          </w:p>
          <w:p w14:paraId="15B8F237" w14:textId="77777777" w:rsidR="007D3B8E" w:rsidRDefault="00F830BF">
            <w:pPr>
              <w:pStyle w:val="TableParagraph"/>
              <w:ind w:left="109" w:right="197"/>
              <w:rPr>
                <w:sz w:val="16"/>
              </w:rPr>
            </w:pPr>
            <w:r>
              <w:rPr>
                <w:color w:val="010202"/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color w:val="010202"/>
                <w:spacing w:val="-3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compresi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gli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istituti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educazione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fisica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statali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pareggiati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nell'ambito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scienze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dell'educazione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e/o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nell'ambito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delle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discipline attualmente insegnate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dal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docente (14)</w:t>
            </w:r>
          </w:p>
          <w:p w14:paraId="7330F468" w14:textId="77777777" w:rsidR="007D3B8E" w:rsidRDefault="00F830BF">
            <w:pPr>
              <w:pStyle w:val="TableParagraph"/>
              <w:tabs>
                <w:tab w:val="left" w:pos="6915"/>
              </w:tabs>
              <w:spacing w:line="184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ogni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 xml:space="preserve">Punti </w:t>
            </w:r>
            <w:r>
              <w:rPr>
                <w:rFonts w:ascii="Arial"/>
                <w:b/>
                <w:color w:val="010202"/>
                <w:sz w:val="16"/>
              </w:rPr>
              <w:t>1</w:t>
            </w:r>
          </w:p>
          <w:p w14:paraId="381D1E1C" w14:textId="77777777" w:rsidR="007D3B8E" w:rsidRDefault="00F830BF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color w:val="010202"/>
                <w:sz w:val="16"/>
              </w:rPr>
              <w:t>(è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valutabile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stesso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gli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stessi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anni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accademici)</w:t>
            </w:r>
          </w:p>
        </w:tc>
        <w:tc>
          <w:tcPr>
            <w:tcW w:w="1348" w:type="dxa"/>
          </w:tcPr>
          <w:p w14:paraId="5018FA67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694B2046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3EFAA436" w14:textId="77777777">
        <w:trPr>
          <w:trHeight w:val="949"/>
        </w:trPr>
        <w:tc>
          <w:tcPr>
            <w:tcW w:w="7732" w:type="dxa"/>
          </w:tcPr>
          <w:p w14:paraId="7198645E" w14:textId="77777777" w:rsidR="007D3B8E" w:rsidRDefault="00F830BF">
            <w:pPr>
              <w:pStyle w:val="TableParagraph"/>
              <w:tabs>
                <w:tab w:val="left" w:pos="6897"/>
              </w:tabs>
              <w:ind w:left="109" w:right="109"/>
              <w:rPr>
                <w:b/>
                <w:sz w:val="16"/>
              </w:rPr>
            </w:pPr>
            <w:r>
              <w:rPr>
                <w:color w:val="010202"/>
                <w:sz w:val="16"/>
              </w:rPr>
              <w:t>E) per ogni diploma di laurea con corso di durata almeno quadriennale (ivi compreso il diploma di laurea in scienze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compreso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diploma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rilasciato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accademia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belle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arti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conservatorio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musica,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vecchio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ordinamento,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conseguito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entro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31/12/2012-L.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n.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228/2012)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conseguito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oltre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studio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attualmente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necessario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l'accesso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ruolo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appartenenza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(12)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...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>Punti</w:t>
            </w:r>
            <w:r>
              <w:rPr>
                <w:b/>
                <w:color w:val="010202"/>
                <w:spacing w:val="1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5</w:t>
            </w:r>
          </w:p>
        </w:tc>
        <w:tc>
          <w:tcPr>
            <w:tcW w:w="1348" w:type="dxa"/>
          </w:tcPr>
          <w:p w14:paraId="7E4F5179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43F5924E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593A1CA4" w14:textId="77777777">
        <w:trPr>
          <w:trHeight w:val="401"/>
        </w:trPr>
        <w:tc>
          <w:tcPr>
            <w:tcW w:w="7732" w:type="dxa"/>
          </w:tcPr>
          <w:p w14:paraId="307A7858" w14:textId="77777777" w:rsidR="007D3B8E" w:rsidRDefault="00F830BF">
            <w:pPr>
              <w:pStyle w:val="TableParagraph"/>
              <w:tabs>
                <w:tab w:val="left" w:pos="6917"/>
              </w:tabs>
              <w:ind w:left="109"/>
              <w:rPr>
                <w:b/>
                <w:sz w:val="16"/>
              </w:rPr>
            </w:pPr>
            <w:r>
              <w:rPr>
                <w:color w:val="010202"/>
                <w:sz w:val="16"/>
              </w:rPr>
              <w:t>F)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conseguimento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"dottorato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ricerca"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>Punti 5</w:t>
            </w:r>
          </w:p>
          <w:p w14:paraId="6567A1CE" w14:textId="77777777" w:rsidR="007D3B8E" w:rsidRDefault="00F830BF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010202"/>
                <w:sz w:val="16"/>
              </w:rPr>
              <w:t>(si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valuta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titolo)</w:t>
            </w:r>
          </w:p>
        </w:tc>
        <w:tc>
          <w:tcPr>
            <w:tcW w:w="1348" w:type="dxa"/>
          </w:tcPr>
          <w:p w14:paraId="53B753DF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3B196B67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34DF5463" w14:textId="77777777">
        <w:trPr>
          <w:trHeight w:val="735"/>
        </w:trPr>
        <w:tc>
          <w:tcPr>
            <w:tcW w:w="7732" w:type="dxa"/>
          </w:tcPr>
          <w:p w14:paraId="2569B1B2" w14:textId="77777777" w:rsidR="007D3B8E" w:rsidRDefault="00F830BF">
            <w:pPr>
              <w:pStyle w:val="TableParagraph"/>
              <w:tabs>
                <w:tab w:val="left" w:pos="6899"/>
              </w:tabs>
              <w:spacing w:line="184" w:lineRule="exact"/>
              <w:ind w:left="109" w:right="302"/>
              <w:rPr>
                <w:rFonts w:ascii="Arial" w:hAnsi="Arial"/>
                <w:b/>
                <w:sz w:val="16"/>
              </w:rPr>
            </w:pPr>
            <w:r>
              <w:rPr>
                <w:color w:val="010202"/>
                <w:sz w:val="16"/>
              </w:rPr>
              <w:t>G)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scuola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primaria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frequenza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aggiornamento-formazione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linguistica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glottodidattica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delle istituzioni scolastiche, degli istituti di Ricerca (ex IRRSAE, CEDE, BDP oggi, rispettivamente, INVALSI,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INDIRE)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dell'università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(16)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 xml:space="preserve">Punti </w:t>
            </w:r>
            <w:r>
              <w:rPr>
                <w:rFonts w:ascii="Arial" w:hAnsi="Arial"/>
                <w:b/>
                <w:color w:val="010202"/>
                <w:sz w:val="16"/>
              </w:rPr>
              <w:t>1</w:t>
            </w:r>
          </w:p>
        </w:tc>
        <w:tc>
          <w:tcPr>
            <w:tcW w:w="1348" w:type="dxa"/>
          </w:tcPr>
          <w:p w14:paraId="62D2C5A4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4AF50576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5A4E6302" w14:textId="77777777">
        <w:trPr>
          <w:trHeight w:val="805"/>
        </w:trPr>
        <w:tc>
          <w:tcPr>
            <w:tcW w:w="7732" w:type="dxa"/>
          </w:tcPr>
          <w:p w14:paraId="76B52F9B" w14:textId="77777777" w:rsidR="007D3B8E" w:rsidRDefault="00F830BF">
            <w:pPr>
              <w:pStyle w:val="TableParagraph"/>
              <w:tabs>
                <w:tab w:val="left" w:pos="6879"/>
              </w:tabs>
              <w:ind w:left="109" w:right="112"/>
              <w:rPr>
                <w:rFonts w:ascii="Arial" w:hAnsi="Arial"/>
                <w:b/>
                <w:sz w:val="16"/>
              </w:rPr>
            </w:pPr>
            <w:r>
              <w:rPr>
                <w:color w:val="010202"/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alla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legge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10/12/97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n.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425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D.P.R. 23.7.1998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n.323,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fino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all'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anno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scolastico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2000/2001,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qualità 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presidente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commissione o di componente esterno o di componente interno, compresa l'attività svolta dal docente di sostegno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all'alunno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disabile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sostiene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l'esame.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>Punti</w:t>
            </w:r>
            <w:r>
              <w:rPr>
                <w:b/>
                <w:color w:val="010202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6"/>
              </w:rPr>
              <w:t>1</w:t>
            </w:r>
          </w:p>
        </w:tc>
        <w:tc>
          <w:tcPr>
            <w:tcW w:w="1348" w:type="dxa"/>
          </w:tcPr>
          <w:p w14:paraId="1FF03EC1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5EA425E3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2EF06795" w14:textId="77777777">
        <w:trPr>
          <w:trHeight w:val="1323"/>
        </w:trPr>
        <w:tc>
          <w:tcPr>
            <w:tcW w:w="7732" w:type="dxa"/>
          </w:tcPr>
          <w:p w14:paraId="0C393300" w14:textId="77777777" w:rsidR="007D3B8E" w:rsidRDefault="00F830B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69"/>
              </w:tabs>
              <w:ind w:right="250" w:firstLine="0"/>
              <w:rPr>
                <w:sz w:val="16"/>
              </w:rPr>
            </w:pPr>
            <w:r>
              <w:rPr>
                <w:color w:val="010202"/>
                <w:sz w:val="16"/>
              </w:rPr>
              <w:t>CLIL di Corso di Perfezionamento per l'insegnamento di una disciplina non linguistica in lingua straniera di cui</w:t>
            </w:r>
            <w:r>
              <w:rPr>
                <w:color w:val="010202"/>
                <w:spacing w:val="-3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all'art. 3, comma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3 del D.M. del 30 settembre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2011.</w:t>
            </w:r>
            <w:r>
              <w:rPr>
                <w:color w:val="010202"/>
                <w:sz w:val="16"/>
              </w:rPr>
              <w:tab/>
            </w:r>
            <w:r>
              <w:rPr>
                <w:b/>
                <w:color w:val="010202"/>
                <w:sz w:val="16"/>
              </w:rPr>
              <w:t xml:space="preserve">Punti </w:t>
            </w:r>
            <w:r>
              <w:rPr>
                <w:rFonts w:ascii="Arial"/>
                <w:b/>
                <w:color w:val="010202"/>
                <w:sz w:val="16"/>
              </w:rPr>
              <w:t>1</w:t>
            </w:r>
            <w:r>
              <w:rPr>
                <w:rFonts w:ascii="Arial"/>
                <w:b/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N.B.: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certificato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viene rilasciato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chi</w:t>
            </w:r>
          </w:p>
          <w:p w14:paraId="0966305D" w14:textId="77777777" w:rsidR="007D3B8E" w:rsidRDefault="00F830BF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color w:val="010202"/>
                <w:sz w:val="16"/>
              </w:rPr>
              <w:t>È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possesso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certificazione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Livello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C1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del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QCER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(art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4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2)</w:t>
            </w:r>
          </w:p>
          <w:p w14:paraId="305A1D74" w14:textId="77777777" w:rsidR="007D3B8E" w:rsidRDefault="00F830BF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16"/>
              </w:rPr>
            </w:pPr>
            <w:r>
              <w:rPr>
                <w:color w:val="010202"/>
                <w:sz w:val="16"/>
              </w:rPr>
              <w:t>Ha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frequentato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metodologico</w:t>
            </w:r>
          </w:p>
          <w:p w14:paraId="0C28B16D" w14:textId="77777777" w:rsidR="007D3B8E" w:rsidRDefault="00F830BF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ind w:hanging="361"/>
              <w:rPr>
                <w:sz w:val="16"/>
              </w:rPr>
            </w:pPr>
            <w:r>
              <w:rPr>
                <w:color w:val="010202"/>
                <w:sz w:val="16"/>
              </w:rPr>
              <w:t>Sostenuto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la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prova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finale</w:t>
            </w:r>
          </w:p>
        </w:tc>
        <w:tc>
          <w:tcPr>
            <w:tcW w:w="1348" w:type="dxa"/>
          </w:tcPr>
          <w:p w14:paraId="102B649D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6BBF8F7C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0A0FFC6B" w14:textId="77777777">
        <w:trPr>
          <w:trHeight w:val="919"/>
        </w:trPr>
        <w:tc>
          <w:tcPr>
            <w:tcW w:w="7732" w:type="dxa"/>
          </w:tcPr>
          <w:p w14:paraId="57C28962" w14:textId="77777777" w:rsidR="007D3B8E" w:rsidRDefault="00F830BF">
            <w:pPr>
              <w:pStyle w:val="TableParagraph"/>
              <w:ind w:left="110" w:hanging="1"/>
              <w:rPr>
                <w:sz w:val="16"/>
              </w:rPr>
            </w:pPr>
            <w:r>
              <w:rPr>
                <w:color w:val="010202"/>
                <w:sz w:val="16"/>
              </w:rPr>
              <w:t>L)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CLIL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docenti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NON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possesso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Certificazione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livello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C1,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avendo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svolto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parte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metodologica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strutture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universitarie,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sono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in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possesso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un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ATTESTATO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frequenza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al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corso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perfezionamento.</w:t>
            </w:r>
          </w:p>
          <w:p w14:paraId="5D1D4EAA" w14:textId="77777777" w:rsidR="007D3B8E" w:rsidRDefault="00F830BF">
            <w:pPr>
              <w:pStyle w:val="TableParagraph"/>
              <w:spacing w:line="180" w:lineRule="atLeast"/>
              <w:ind w:left="109" w:right="229" w:firstLine="6756"/>
              <w:rPr>
                <w:sz w:val="16"/>
              </w:rPr>
            </w:pPr>
            <w:r>
              <w:rPr>
                <w:b/>
                <w:color w:val="010202"/>
                <w:spacing w:val="-1"/>
                <w:sz w:val="16"/>
              </w:rPr>
              <w:t xml:space="preserve">Punti </w:t>
            </w:r>
            <w:r>
              <w:rPr>
                <w:b/>
                <w:color w:val="010202"/>
                <w:sz w:val="16"/>
              </w:rPr>
              <w:t>0,5</w:t>
            </w:r>
            <w:r>
              <w:rPr>
                <w:b/>
                <w:color w:val="010202"/>
                <w:spacing w:val="-3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N.B.: in questo caso il docente ha una competenza linguistica B2 NON certificata, ma ha frequentato il corso e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superato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l'esame finale.</w:t>
            </w:r>
          </w:p>
        </w:tc>
        <w:tc>
          <w:tcPr>
            <w:tcW w:w="1348" w:type="dxa"/>
          </w:tcPr>
          <w:p w14:paraId="485FB656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1AE2CE45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3B3B8272" w14:textId="77777777">
        <w:trPr>
          <w:trHeight w:val="455"/>
        </w:trPr>
        <w:tc>
          <w:tcPr>
            <w:tcW w:w="7732" w:type="dxa"/>
          </w:tcPr>
          <w:p w14:paraId="22535610" w14:textId="77777777" w:rsidR="007D3B8E" w:rsidRDefault="00F830BF">
            <w:pPr>
              <w:pStyle w:val="TableParagraph"/>
              <w:tabs>
                <w:tab w:val="left" w:pos="6869"/>
              </w:tabs>
              <w:ind w:left="109" w:right="141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N.B.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i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titoli</w:t>
            </w:r>
            <w:r>
              <w:rPr>
                <w:b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relativi a</w:t>
            </w:r>
            <w:r>
              <w:rPr>
                <w:b/>
                <w:i/>
                <w:color w:val="010202"/>
                <w:spacing w:val="36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B),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C),</w:t>
            </w:r>
            <w:r>
              <w:rPr>
                <w:b/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D),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E),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F),</w:t>
            </w:r>
            <w:r>
              <w:rPr>
                <w:b/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G),</w:t>
            </w:r>
            <w:r>
              <w:rPr>
                <w:b/>
                <w:i/>
                <w:color w:val="010202"/>
                <w:spacing w:val="35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I),</w:t>
            </w:r>
            <w:r>
              <w:rPr>
                <w:b/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L),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anche</w:t>
            </w:r>
            <w:r>
              <w:rPr>
                <w:b/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cumulabili</w:t>
            </w:r>
            <w:r>
              <w:rPr>
                <w:b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tra di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loro,</w:t>
            </w:r>
            <w:r>
              <w:rPr>
                <w:b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sono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valutati fino</w:t>
            </w:r>
            <w:r>
              <w:rPr>
                <w:b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ad</w:t>
            </w:r>
            <w:r>
              <w:rPr>
                <w:b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un</w:t>
            </w:r>
            <w:r>
              <w:rPr>
                <w:b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massimo</w:t>
            </w:r>
            <w:r>
              <w:rPr>
                <w:b/>
                <w:i/>
                <w:color w:val="010202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di</w:t>
            </w:r>
            <w:r>
              <w:rPr>
                <w:b/>
                <w:i/>
                <w:color w:val="010202"/>
                <w:sz w:val="16"/>
              </w:rPr>
              <w:tab/>
              <w:t>Punti</w:t>
            </w:r>
            <w:r>
              <w:rPr>
                <w:b/>
                <w:i/>
                <w:color w:val="010202"/>
                <w:spacing w:val="39"/>
                <w:sz w:val="16"/>
              </w:rPr>
              <w:t xml:space="preserve"> </w:t>
            </w:r>
            <w:r>
              <w:rPr>
                <w:b/>
                <w:i/>
                <w:color w:val="010202"/>
                <w:sz w:val="16"/>
              </w:rPr>
              <w:t>l0</w:t>
            </w:r>
          </w:p>
        </w:tc>
        <w:tc>
          <w:tcPr>
            <w:tcW w:w="1348" w:type="dxa"/>
          </w:tcPr>
          <w:p w14:paraId="72195856" w14:textId="77777777" w:rsidR="007D3B8E" w:rsidRDefault="007D3B8E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515EC1BE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  <w:tr w:rsidR="007D3B8E" w14:paraId="2ECFC547" w14:textId="77777777">
        <w:trPr>
          <w:trHeight w:val="275"/>
        </w:trPr>
        <w:tc>
          <w:tcPr>
            <w:tcW w:w="7732" w:type="dxa"/>
          </w:tcPr>
          <w:p w14:paraId="750822E2" w14:textId="77777777" w:rsidR="007D3B8E" w:rsidRDefault="00F830BF">
            <w:pPr>
              <w:pStyle w:val="TableParagraph"/>
              <w:spacing w:before="46"/>
              <w:ind w:left="109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TOTALE</w:t>
            </w:r>
            <w:r>
              <w:rPr>
                <w:b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PUNTI</w:t>
            </w:r>
          </w:p>
        </w:tc>
        <w:tc>
          <w:tcPr>
            <w:tcW w:w="2638" w:type="dxa"/>
            <w:gridSpan w:val="2"/>
          </w:tcPr>
          <w:p w14:paraId="542F1F47" w14:textId="77777777" w:rsidR="007D3B8E" w:rsidRDefault="007D3B8E">
            <w:pPr>
              <w:pStyle w:val="TableParagraph"/>
              <w:rPr>
                <w:sz w:val="16"/>
              </w:rPr>
            </w:pPr>
          </w:p>
        </w:tc>
      </w:tr>
    </w:tbl>
    <w:p w14:paraId="73D01081" w14:textId="77777777" w:rsidR="007D3B8E" w:rsidRDefault="00F830BF">
      <w:pPr>
        <w:pStyle w:val="Corpotesto"/>
        <w:spacing w:line="206" w:lineRule="exact"/>
        <w:ind w:left="225"/>
        <w:jc w:val="left"/>
      </w:pPr>
      <w:r>
        <w:rPr>
          <w:color w:val="010202"/>
        </w:rPr>
        <w:t>*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allega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una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dichiarazione,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conforme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agli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all.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D),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F)</w:t>
      </w:r>
    </w:p>
    <w:p w14:paraId="10160B4B" w14:textId="77777777" w:rsidR="007D3B8E" w:rsidRDefault="00F830BF">
      <w:pPr>
        <w:pStyle w:val="Corpotesto"/>
        <w:spacing w:line="206" w:lineRule="exact"/>
        <w:ind w:left="225"/>
        <w:jc w:val="left"/>
      </w:pPr>
      <w:r>
        <w:rPr>
          <w:color w:val="010202"/>
        </w:rPr>
        <w:t>**Si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allegano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seguenti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documenti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attestanti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possesso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punti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(esigenze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famiglia)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III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(titoli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generali):</w:t>
      </w:r>
    </w:p>
    <w:p w14:paraId="38BBFB69" w14:textId="77777777" w:rsidR="007D3B8E" w:rsidRDefault="007D3B8E">
      <w:pPr>
        <w:pStyle w:val="Corpotesto"/>
        <w:ind w:left="0"/>
        <w:jc w:val="left"/>
        <w:rPr>
          <w:sz w:val="20"/>
        </w:rPr>
      </w:pPr>
    </w:p>
    <w:p w14:paraId="1EA8C9B5" w14:textId="77777777" w:rsidR="007D3B8E" w:rsidRDefault="007D3B8E">
      <w:pPr>
        <w:pStyle w:val="Corpotesto"/>
        <w:ind w:left="0"/>
        <w:jc w:val="left"/>
        <w:rPr>
          <w:sz w:val="20"/>
        </w:rPr>
      </w:pPr>
    </w:p>
    <w:p w14:paraId="4C4EE112" w14:textId="77777777" w:rsidR="007D3B8E" w:rsidRDefault="007D3B8E">
      <w:pPr>
        <w:pStyle w:val="Corpotesto"/>
        <w:ind w:left="0"/>
        <w:jc w:val="left"/>
        <w:rPr>
          <w:sz w:val="20"/>
        </w:rPr>
      </w:pPr>
    </w:p>
    <w:p w14:paraId="091D51D9" w14:textId="77777777" w:rsidR="007D3B8E" w:rsidRDefault="00F830BF">
      <w:pPr>
        <w:pStyle w:val="Corpotesto"/>
        <w:tabs>
          <w:tab w:val="left" w:pos="4378"/>
        </w:tabs>
        <w:spacing w:before="138"/>
        <w:ind w:left="225"/>
        <w:jc w:val="left"/>
      </w:pPr>
      <w:r>
        <w:rPr>
          <w:color w:val="010202"/>
          <w:spacing w:val="-1"/>
        </w:rPr>
        <w:t>Data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.......................................</w:t>
      </w:r>
      <w:r>
        <w:rPr>
          <w:color w:val="010202"/>
          <w:spacing w:val="-1"/>
        </w:rPr>
        <w:tab/>
        <w:t>firma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</w:t>
      </w:r>
      <w:r>
        <w:rPr>
          <w:color w:val="010202"/>
        </w:rPr>
        <w:t xml:space="preserve"> .</w:t>
      </w:r>
    </w:p>
    <w:p w14:paraId="44D9B14C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6E7384AD" w14:textId="77777777" w:rsidR="007D3B8E" w:rsidRDefault="00F830BF">
      <w:pPr>
        <w:pStyle w:val="Corpotesto"/>
        <w:spacing w:before="82"/>
        <w:ind w:right="140"/>
      </w:pPr>
      <w:r>
        <w:rPr>
          <w:color w:val="010202"/>
        </w:rPr>
        <w:lastRenderedPageBreak/>
        <w:t>NOTE COMUNI ALLE TABELLE DEI TRASFERIMENTI A DOMANDA E D'UFFICIO E DEI PASSAGGI DEI DOCENTI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DELL'INFANZIA,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PRIMARIA,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GRADO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DEGLI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ISTITUTI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ISTRUZIONE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 II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GRADO 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ARTISTICA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 PERSONALE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EDUCATIVO</w:t>
      </w:r>
    </w:p>
    <w:p w14:paraId="60B5D968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3B624EA9" w14:textId="77777777" w:rsidR="007D3B8E" w:rsidRDefault="00F830BF">
      <w:pPr>
        <w:pStyle w:val="Corpotesto"/>
        <w:ind w:left="5052" w:right="4387"/>
        <w:jc w:val="center"/>
      </w:pPr>
      <w:r>
        <w:rPr>
          <w:color w:val="010202"/>
        </w:rPr>
        <w:t>P 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 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 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 A</w:t>
      </w:r>
    </w:p>
    <w:p w14:paraId="4570881B" w14:textId="77777777" w:rsidR="007D3B8E" w:rsidRDefault="007D3B8E">
      <w:pPr>
        <w:pStyle w:val="Corpotesto"/>
        <w:ind w:left="0"/>
        <w:jc w:val="left"/>
      </w:pPr>
    </w:p>
    <w:p w14:paraId="09223E11" w14:textId="77777777" w:rsidR="007D3B8E" w:rsidRDefault="00F830BF">
      <w:pPr>
        <w:pStyle w:val="Corpotesto"/>
        <w:ind w:right="146" w:hanging="1"/>
      </w:pPr>
      <w:r>
        <w:rPr>
          <w:color w:val="010202"/>
        </w:rPr>
        <w:t>Ai fini dell'attribuzione del punteggio per le domande di trasferimento, per le domande di passaggio di ruolo e per l'individuazione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perdente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posto si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precisa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quanto segue:</w:t>
      </w:r>
    </w:p>
    <w:p w14:paraId="01B3C5E1" w14:textId="77777777" w:rsidR="007D3B8E" w:rsidRDefault="00F830BF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color w:val="010202"/>
          <w:sz w:val="18"/>
        </w:rPr>
        <w:t>nell'anzianità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servizio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non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si tiene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conto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dell'anno scolastico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in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corso;</w:t>
      </w:r>
    </w:p>
    <w:p w14:paraId="68BB08F3" w14:textId="77777777" w:rsidR="007D3B8E" w:rsidRDefault="00F830BF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color w:val="010202"/>
          <w:sz w:val="18"/>
        </w:rPr>
        <w:t>nella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valutazione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dei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titoli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vengono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considerati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quelli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posseduti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entro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il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termine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previsto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per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presentazione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della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domanda;</w:t>
      </w:r>
    </w:p>
    <w:p w14:paraId="6A5345AB" w14:textId="77777777" w:rsidR="007D3B8E" w:rsidRDefault="00F830BF">
      <w:pPr>
        <w:pStyle w:val="Paragrafoelenco"/>
        <w:numPr>
          <w:ilvl w:val="0"/>
          <w:numId w:val="5"/>
        </w:numPr>
        <w:tabs>
          <w:tab w:val="left" w:pos="909"/>
        </w:tabs>
        <w:spacing w:before="1"/>
        <w:ind w:right="143" w:firstLine="0"/>
        <w:rPr>
          <w:sz w:val="18"/>
        </w:rPr>
      </w:pPr>
      <w:r>
        <w:rPr>
          <w:color w:val="010202"/>
          <w:sz w:val="18"/>
        </w:rPr>
        <w:t>nella valutazione delle esigenze di famiglia (per il trasferimento a domanda e d'ufficio) è necessario che queste sussistano alla data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della presentazione della domanda. Soltanto nel caso dei figli si considerano quelli che compiono i sei anni o i diciotto anni entro il 31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dicembre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dell'anno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in cui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si effettua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il trasferimento.</w:t>
      </w:r>
    </w:p>
    <w:p w14:paraId="17A4977A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2053DB72" w14:textId="77777777" w:rsidR="007D3B8E" w:rsidRDefault="00F830BF">
      <w:pPr>
        <w:pStyle w:val="Corpotesto"/>
        <w:ind w:right="148"/>
      </w:pPr>
      <w:r>
        <w:rPr>
          <w:color w:val="010202"/>
        </w:rPr>
        <w:t>L'anzianità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lettere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A)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B)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tabella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deve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essere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attestata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dall'interessato,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apposita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dichiarazione personale conforme allo specifico modello allegato all'O.M. sulla mobilità del personale o a quello predisposto per 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istanze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on line.</w:t>
      </w:r>
    </w:p>
    <w:p w14:paraId="4C1659C3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107E7445" w14:textId="77777777" w:rsidR="007D3B8E" w:rsidRDefault="00F830BF">
      <w:pPr>
        <w:pStyle w:val="Corpotesto"/>
        <w:ind w:right="139"/>
      </w:pPr>
      <w:r>
        <w:rPr>
          <w:color w:val="010202"/>
        </w:rPr>
        <w:t>L'anzianità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A)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comprende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gli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servizio,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comunque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prestati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successivamente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decorrenza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giuridica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nomina,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appartenenza.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interrompe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maturazione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fruizione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congedo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biennale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l'assistenza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familiari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grave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disabilità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all'art.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D.L.vo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151/2001.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ogni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anno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paesi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via di sviluppo il punteggio è raddoppiato. Per gli istituti e scuole di istruzione secondaria ed artistica la lettera A) comprende anche 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 effettivamente prestati in classe di concorso diversa da quella di attuale titolarità e per la quale sia possibile il passaggio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cattedra. L'anzianità derivante da decorrenza giuridica della nomina nel ruolo di appartenenza anteriore alla decorrenza economica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rientra invece in quella prevista dalla lettera B), qualora non sia stato prestato alcun servizio o se il servizio non sia stato prestato nel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 di appartenenza. Va invece considerato servizio di ruolo a tutti gli effetti quello derivante dalla restitutio in integrum operata 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seguito di un giudicato. Sono compresi nella lettera A) gli anni di servizio prestati dai docenti di educazione fisica nel ruolo unico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(scuola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grado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istituti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istruzione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grado)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esistente prima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dell'entrata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vigore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30.3.1976,</w:t>
      </w:r>
    </w:p>
    <w:p w14:paraId="5E3F3A28" w14:textId="77777777" w:rsidR="007D3B8E" w:rsidRDefault="00F830BF">
      <w:pPr>
        <w:pStyle w:val="Corpotesto"/>
        <w:ind w:right="144"/>
      </w:pPr>
      <w:r>
        <w:rPr>
          <w:color w:val="010202"/>
        </w:rPr>
        <w:t>n. 88 art. 16, nonché nel ruolo ad esaurimento nel quale i docenti stessi furono inquadrati a norma della predetta legge. Il servizio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prestato 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ruoli diversi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quello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appartenenza,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seguito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 utilizzazione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 assegnazione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provvisoria,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ai sensi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lettera</w:t>
      </w:r>
    </w:p>
    <w:p w14:paraId="3AA6E820" w14:textId="77777777" w:rsidR="007D3B8E" w:rsidRDefault="00F830BF">
      <w:pPr>
        <w:pStyle w:val="Corpotesto"/>
      </w:pPr>
      <w:r>
        <w:rPr>
          <w:color w:val="010202"/>
        </w:rPr>
        <w:t>A)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riferimento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appartenenza.</w:t>
      </w:r>
    </w:p>
    <w:p w14:paraId="3023D411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698B4BBE" w14:textId="77777777" w:rsidR="007D3B8E" w:rsidRDefault="00F830BF">
      <w:pPr>
        <w:pStyle w:val="Corpotesto"/>
        <w:ind w:right="137"/>
      </w:pPr>
      <w:r>
        <w:rPr>
          <w:color w:val="010202"/>
        </w:rPr>
        <w:t>L'anzianità di cui alla lettera B) comprende gli anni di ruolo anteriori alla nomina nel ruolo di appartenenza non coperti da effettivo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 ovvero prestati in ruolo diverso da quello di appartenenza e valutati o riconosciuti (o riconoscibili) per intero ai fini giuridici ed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economici nella carriera di attuale appartenenza. Tale anzianità comprende anche il servizio pre-ruolo e di ruolo prestato nella 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dell'infanzia da valutare nella stessa misura dei servizi prestati nella scuola primaria; comprende, altresì, il servizio di ruolo e non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 prestato nell'insegnamento della religione cattolica ed i servizi di insegnamento prestati nelle scuole statali di ogni ordine e grado,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dei Paesi appartenenti all'Unione Europea, che sono equiparati ai corrispondenti servizi prestati nelle scuole italiane, anche se prestati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prima dell'ingresso dello Stato nell'Unione Europea (Legge n. 101 del 6 giugno 2008). Ai fini della valutazione di tali servizi,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debitamente certificati dall'Autorità diplomatica italiana nello Stato estero, è costituita presso ciascun Ufficio scolastico regionale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un'apposita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commissione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per 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definizione della corrispondenza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servizi.</w:t>
      </w:r>
    </w:p>
    <w:p w14:paraId="1FE5A160" w14:textId="77777777" w:rsidR="007D3B8E" w:rsidRDefault="00F830BF">
      <w:pPr>
        <w:pStyle w:val="Corpotesto"/>
        <w:ind w:right="145"/>
      </w:pPr>
      <w:r>
        <w:rPr>
          <w:color w:val="010202"/>
        </w:rPr>
        <w:t>L'anzianità di cui alla lettera B) comprende anche il servizio non di ruolo prestato per almeno 180 giorni o ininterrottamente dal 1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febbraio fino al termine delle operazioni di scrutinio finale o, in quanto riconoscibile, per la scuola dell'infanzia, fino al termine delle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attività educative, compreso quello militare o il sostitutivo servizio civile, nei limiti previsti dagli artt. 485, 487 e 490 del D.L.vo n.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297/94 ai fini della valutabilità per la carriera ovvero il servizio pre-ruolo prestato senza il prescritto titolo di specializzazione in scuole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speciali o su posti di sostegno. Si rammenta che il servizio militare di leva, o il sostitutivo servizio civile, può essere valutato solo 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costanza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rapporto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impiego.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qualità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incaricato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ex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art.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36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CCNL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29/11/2007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valutare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lo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stesso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previsto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ruolo.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Tale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servizio,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qualora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abbia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avuto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una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durata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superiore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180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gg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interrompe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 continuità.</w:t>
      </w:r>
    </w:p>
    <w:p w14:paraId="476CA230" w14:textId="77777777" w:rsidR="007D3B8E" w:rsidRDefault="00F830BF">
      <w:pPr>
        <w:pStyle w:val="Corpotesto"/>
        <w:ind w:right="145"/>
      </w:pPr>
      <w:r>
        <w:rPr>
          <w:color w:val="010202"/>
        </w:rPr>
        <w:t>La valutazione del servizio di cui alle lettere A), A1) e B) è riconosciuta anche al personale proveniente dagli Enti Locali e che abbia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svolto, prima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 trasferimento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Stato,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effettivo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 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statali.</w:t>
      </w:r>
    </w:p>
    <w:p w14:paraId="2D96DBC3" w14:textId="77777777" w:rsidR="007D3B8E" w:rsidRDefault="007D3B8E">
      <w:pPr>
        <w:pStyle w:val="Corpotesto"/>
        <w:spacing w:before="9"/>
        <w:ind w:left="0"/>
        <w:jc w:val="left"/>
        <w:rPr>
          <w:sz w:val="17"/>
        </w:rPr>
      </w:pPr>
    </w:p>
    <w:p w14:paraId="0F7996E4" w14:textId="77777777" w:rsidR="007D3B8E" w:rsidRDefault="00F830BF">
      <w:pPr>
        <w:pStyle w:val="Corpotesto"/>
        <w:ind w:right="138"/>
      </w:pPr>
      <w:r>
        <w:rPr>
          <w:color w:val="010202"/>
        </w:rPr>
        <w:t>Per gli insegnanti di educazione fisica non è riconoscibile il servizio prestato senza il possesso del diploma rilasciato dall'I.S.E.F. 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titoli equipollenti secondo l'ordinamento anteriore alla legge 7.2.1958, n. 88 (tab. A, classe Xxix D.M. 24.11.94, n. 334 e successive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modifiche).</w:t>
      </w:r>
    </w:p>
    <w:p w14:paraId="469E7481" w14:textId="77777777" w:rsidR="007D3B8E" w:rsidRDefault="007D3B8E">
      <w:pPr>
        <w:pStyle w:val="Corpotesto"/>
        <w:ind w:left="0"/>
        <w:jc w:val="left"/>
      </w:pPr>
    </w:p>
    <w:p w14:paraId="47E8643C" w14:textId="77777777" w:rsidR="007D3B8E" w:rsidRDefault="00F830BF">
      <w:pPr>
        <w:pStyle w:val="Corpotesto"/>
        <w:ind w:right="62"/>
        <w:jc w:val="left"/>
      </w:pPr>
      <w:r>
        <w:rPr>
          <w:color w:val="010202"/>
        </w:rPr>
        <w:t>La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valutazione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pre-ruolo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mobilità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domanda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effettuata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intero,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mentre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mobilità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d'ufficio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effettuata nella seguente maniera:- i primi 4 anni sono valutati per intero - il periodo eccedente i 4 anni è valutato per i 2/3 (due terzi).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caso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mobilità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d'ufficio,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esempio,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ha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6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pre-ruolo,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riconosciuto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riconoscibile ai fini della progressione di carriera nella misura di 5 anni e 4 mesi, ha diritto, per tale servizio, all'attribuzione di punti 16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derivanti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dal seguente calcolo:</w:t>
      </w:r>
    </w:p>
    <w:p w14:paraId="395A36CD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54F52A9E" w14:textId="77777777" w:rsidR="007D3B8E" w:rsidRDefault="00F830BF">
      <w:pPr>
        <w:pStyle w:val="Corpotesto"/>
        <w:tabs>
          <w:tab w:val="left" w:pos="3519"/>
          <w:tab w:val="left" w:pos="4236"/>
        </w:tabs>
        <w:ind w:right="4470"/>
        <w:jc w:val="left"/>
      </w:pPr>
      <w:r>
        <w:rPr>
          <w:color w:val="010202"/>
        </w:rPr>
        <w:t>primi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4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(valutati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intero)</w:t>
      </w:r>
      <w:r>
        <w:rPr>
          <w:color w:val="010202"/>
        </w:rPr>
        <w:tab/>
      </w:r>
      <w:r>
        <w:rPr>
          <w:rFonts w:ascii="Symbol" w:hAnsi="Symbol"/>
          <w:color w:val="010202"/>
        </w:rPr>
        <w:t></w:t>
      </w:r>
      <w:r>
        <w:rPr>
          <w:color w:val="010202"/>
        </w:rPr>
        <w:tab/>
        <w:t>4 anni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x 3 punti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= 12 punti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rimanenti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(valutati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terzi)</w:t>
      </w:r>
      <w:r>
        <w:rPr>
          <w:color w:val="010202"/>
          <w:spacing w:val="2"/>
        </w:rPr>
        <w:t xml:space="preserve"> </w:t>
      </w:r>
      <w:r>
        <w:rPr>
          <w:rFonts w:ascii="Symbol" w:hAnsi="Symbol"/>
          <w:color w:val="010202"/>
        </w:rPr>
        <w:t>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2/3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x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x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3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punti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=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4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punti</w:t>
      </w:r>
    </w:p>
    <w:p w14:paraId="5C70C890" w14:textId="0A37F1E9" w:rsidR="007D3B8E" w:rsidRDefault="00B607E1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323700" wp14:editId="2CB72CA1">
                <wp:simplePos x="0" y="0"/>
                <wp:positionH relativeFrom="page">
                  <wp:posOffset>832485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630"/>
                            <a:gd name="T2" fmla="+- 0 1941 1311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68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6E68" id="Freeform 8" o:spid="_x0000_s1026" style="position:absolute;margin-left:65.55pt;margin-top:10.25pt;width:3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BxngIAAJ4FAAAOAAAAZHJzL2Uyb0RvYy54bWysVNtu2zAMfR+wfxD0uKG1naa3oE4xtOsw&#10;oNsKNPsARZJjY7KoSUqc9utHynaaZtvLsBeDMo8ODy/i1fW2NWyjfWjAlrw4zjnTVoJq7Krk3xd3&#10;RxechSisEgasLvmTDvx6/vbNVedmegI1GKU9QxIbZp0reR2jm2VZkLVuRTgGpy06K/CtiHj0q0x5&#10;0SF7a7JJnp9lHXjlPEgdAv697Z18nvirSsv4raqCjsyUHLXF9PXpu6RvNr8Ss5UXrm7kIEP8g4pW&#10;NBaD7qhuRRRs7ZvfqNpGeghQxWMJbQZV1UidcsBsivwgm8daOJ1yweIEtytT+H+08uvmwbNGlRwb&#10;ZUWLLbrzWlPB2QVVp3NhhqBH9+Apv+DuQf4I6MheeegQEMOW3RdQyCLWEVJFtpVv6Sbmyrap8E+7&#10;wuttZBJ/TvM8P8X2SHQVk/PUlkzMxqtyHeInDYlGbO5D7Lum0Eo1V4PyBVJUrcEGvj9iOStOiiJ9&#10;hi7vYMUIe5exRc46dnYyTsIOMxkxPdXl9M9UJyOMqCYvVKh+NeoT9ShZbu2gGS0m6I3kqUgOAhVn&#10;gcrG6iADgii/v2Ax9CG2vzOE8Dj8h2PvOcOxX/YFcSKSMgpBJutKToWgcwsbvYDkiQddwxgvXmP3&#10;UXR7X1PvxQtEjxPTGykkKd3rqoW7xpjUVmNJyPT07CIpCWAaRU4SE/xqeWM82wh6zjm+mIJSQbJX&#10;MA9rqxJZrYX6ONhRNKa3EW+wsmmCaWj7KV+CesIB9tAvCVxqaNTgnznrcEGUPPxcC685M58tvsDL&#10;YjqljZIO09PzCR78vme57xFWIlXJI8e2k3kT+y20dr5Z1RipSOla+IAPp2poxJO+XtVwwCWQsh0W&#10;Fm2Z/XNCvazV+S8AAAD//wMAUEsDBBQABgAIAAAAIQDOSaDY3wAAAAkBAAAPAAAAZHJzL2Rvd25y&#10;ZXYueG1sTI/BTsMwEETvSPyDtUhcKuqkUCghToUq9YAEQhQ4cNvESxJqr0PspuHvcU5wnNmn2Zl8&#10;PVojBup961hBOk9AEFdOt1wreHvdXqxA+ICs0TgmBT/kYV2cnuSYaXfkFxp2oRYxhH2GCpoQukxK&#10;XzVk0c9dRxxvn663GKLsa6l7PMZwa+QiSa6lxZbjhwY72jRU7XcHq6DcPpoVlvv3L5w9ffDwvNx8&#10;zx6UOj8b7+9ABBrDHwxT/VgditipdAfWXpioL9M0ogoWyRLEBNxeRaOcjBuQRS7/Lyh+AQAA//8D&#10;AFBLAQItABQABgAIAAAAIQC2gziS/gAAAOEBAAATAAAAAAAAAAAAAAAAAAAAAABbQ29udGVudF9U&#10;eXBlc10ueG1sUEsBAi0AFAAGAAgAAAAhADj9If/WAAAAlAEAAAsAAAAAAAAAAAAAAAAALwEAAF9y&#10;ZWxzLy5yZWxzUEsBAi0AFAAGAAgAAAAhAMD7EHGeAgAAngUAAA4AAAAAAAAAAAAAAAAALgIAAGRy&#10;cy9lMm9Eb2MueG1sUEsBAi0AFAAGAAgAAAAhAM5JoNjfAAAACQEAAA8AAAAAAAAAAAAAAAAA+AQA&#10;AGRycy9kb3ducmV2LnhtbFBLBQYAAAAABAAEAPMAAAAEBgAAAAA=&#10;" path="m,l630,e" filled="f" strokecolor="#000101" strokeweight=".1269mm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14:paraId="6DCB1BFE" w14:textId="77777777" w:rsidR="007D3B8E" w:rsidRDefault="00F830BF">
      <w:pPr>
        <w:pStyle w:val="Corpotesto"/>
        <w:tabs>
          <w:tab w:val="left" w:pos="1463"/>
          <w:tab w:val="left" w:pos="3521"/>
          <w:tab w:val="left" w:pos="5630"/>
        </w:tabs>
        <w:jc w:val="left"/>
      </w:pPr>
      <w:r>
        <w:rPr>
          <w:color w:val="010202"/>
        </w:rPr>
        <w:t>totale:</w:t>
      </w:r>
      <w:r>
        <w:rPr>
          <w:color w:val="010202"/>
        </w:rPr>
        <w:tab/>
        <w:t>12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punti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+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4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punti</w:t>
      </w:r>
      <w:r>
        <w:rPr>
          <w:color w:val="010202"/>
        </w:rPr>
        <w:tab/>
      </w:r>
      <w:r>
        <w:rPr>
          <w:rFonts w:ascii="Symbol" w:hAnsi="Symbol"/>
          <w:color w:val="010202"/>
        </w:rPr>
        <w:t></w:t>
      </w:r>
      <w:r>
        <w:rPr>
          <w:color w:val="010202"/>
        </w:rPr>
        <w:tab/>
        <w:t>16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punti.</w:t>
      </w:r>
    </w:p>
    <w:p w14:paraId="23FDDDC1" w14:textId="77777777" w:rsidR="007D3B8E" w:rsidRDefault="00F830BF">
      <w:pPr>
        <w:pStyle w:val="Corpotesto"/>
        <w:spacing w:before="177"/>
        <w:ind w:right="140"/>
      </w:pPr>
      <w:r>
        <w:rPr>
          <w:color w:val="010202"/>
        </w:rPr>
        <w:t>Oltre che per i docenti delle scuole ed istituti di istruzione di II grado ed artistica, il cui servizio di ruolo prestato come insegnante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 secondaria di I grado deve essere sempre valutato, i servizi di cui al precedente capoverso dovranno essere valutati anche se 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data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inizio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dell'anno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corso,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gli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interessati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abbiano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ancora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superato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prova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251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5.6.1985.</w:t>
      </w:r>
    </w:p>
    <w:p w14:paraId="5D30FFF7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3BD8922E" w14:textId="77777777" w:rsidR="007D3B8E" w:rsidRDefault="00F830BF">
      <w:pPr>
        <w:pStyle w:val="Corpotesto"/>
        <w:spacing w:before="1"/>
        <w:ind w:right="143" w:hanging="1"/>
      </w:pPr>
      <w:r>
        <w:rPr>
          <w:color w:val="010202"/>
        </w:rPr>
        <w:t>Il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effettivamente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istituti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situati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piccole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isole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doppio,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casi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 mancata prestazione del servizio per gravidanza, puerperio e per servizio militare di leva o per il sostitutivo servizio civile, 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conformità a quanto previsto sul riconoscimento di tale servizio dalle specifiche normative. Ciò non vuol dire che in tutti i casi 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raddoppiato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quanto,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esempio,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precedentemente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esposto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proposito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delle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modalità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calcolo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servizio</w:t>
      </w:r>
    </w:p>
    <w:p w14:paraId="7E6CB451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2B4E7DD0" w14:textId="77777777" w:rsidR="007D3B8E" w:rsidRDefault="00F830BF">
      <w:pPr>
        <w:pStyle w:val="Corpotesto"/>
        <w:spacing w:before="82"/>
        <w:ind w:right="152"/>
      </w:pPr>
      <w:r>
        <w:rPr>
          <w:color w:val="010202"/>
        </w:rPr>
        <w:lastRenderedPageBreak/>
        <w:t>pre-ruolo, il punteggio derivante da 4 anni di pre-ruolo sulle piccole isole vale 24 punti sia nella mobilità volontaria che d'ufficio,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mentre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quello derivante da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8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assomma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 48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mobilità volontaria 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40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 quella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d'ufficio.</w:t>
      </w:r>
    </w:p>
    <w:p w14:paraId="7D3D6E19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38B5B79C" w14:textId="77777777" w:rsidR="007D3B8E" w:rsidRDefault="00F830BF">
      <w:pPr>
        <w:pStyle w:val="Corpotesto"/>
        <w:ind w:right="141"/>
      </w:pPr>
      <w:r>
        <w:rPr>
          <w:color w:val="010202"/>
        </w:rPr>
        <w:t>Qualora il docente abbia usufruito di periodi di aspettativa per famiglia il punteggio per i servizi di ruolo di cui alle lettere A e B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punto I della tabella di valutazione sarà attribuito per intero, a condizione che nel relativo anno scolastico l'interessato abbia prestato un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servizio non inferiore a 180 giorni. In caso contrario l'anno non può essere valutato e, pertanto, non sarà attribuito alcun punteggio. 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periodi di congedo retribuiti e non retribuiti disciplinati dal Decreto Legislativo 26.3.2001 n. 151 (Capo III – Congedo di maternità,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Capo IV – Congedo di paternità, Capo V – Congedo parentale, Capo VII – Congedi per la malattia del figlio) devono essere computati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nell'anzianità 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servizio 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tutti gli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effetti.</w:t>
      </w:r>
    </w:p>
    <w:p w14:paraId="2E519F55" w14:textId="77777777" w:rsidR="007D3B8E" w:rsidRDefault="007D3B8E">
      <w:pPr>
        <w:pStyle w:val="Corpotesto"/>
        <w:ind w:left="0"/>
        <w:jc w:val="left"/>
      </w:pPr>
    </w:p>
    <w:p w14:paraId="0C5A5A8C" w14:textId="77777777" w:rsidR="007D3B8E" w:rsidRDefault="00F830BF">
      <w:pPr>
        <w:pStyle w:val="Corpotesto"/>
        <w:ind w:right="141"/>
      </w:pPr>
      <w:r>
        <w:rPr>
          <w:color w:val="010202"/>
        </w:rPr>
        <w:t>Al personale docente di ruolo che abbia frequentato, ai sensi dell'art. 2 della legge 13.8.1984, n. 476, i corsi di dottorato di ricerca e 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personale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assegnatario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borse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studio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norma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dell'art.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453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D.L.vo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16.4.1994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297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amministrazioni statali, di enti pubblici, di stati od enti stranieri, di organismi ed enti internazionali, è riconosciuto il periodo di durata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corso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borsa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studio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effettivo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quindi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domanda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d'ufficio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 lettera A), se si è in servizio nello stesso ruolo, mentre è valutato ai sensi della lettera B)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nella parte relativa al servizio in altro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titolo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tabelle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valutazione.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riconoscimento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avviene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tenuto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circostanza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questo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tipo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congedo straordinario è utile ai fini della progressione di carriera, del trattamento di quiescenza e di previdenza. Detto periodo non va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dell'attribuzione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concernente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continuità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stessa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scuola.</w:t>
      </w:r>
    </w:p>
    <w:p w14:paraId="01505819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Il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paritarie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valutabile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riconoscibile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ricostruzione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carriera.</w:t>
      </w:r>
    </w:p>
    <w:p w14:paraId="02506325" w14:textId="77777777" w:rsidR="007D3B8E" w:rsidRDefault="00F830BF">
      <w:pPr>
        <w:pStyle w:val="Corpotesto"/>
        <w:ind w:right="150" w:hanging="1"/>
      </w:pPr>
      <w:r>
        <w:rPr>
          <w:color w:val="010202"/>
          <w:w w:val="115"/>
        </w:rPr>
        <w:t xml:space="preserve">E' </w:t>
      </w:r>
      <w:r>
        <w:rPr>
          <w:color w:val="010202"/>
        </w:rPr>
        <w:t>fatto salvo il riconoscimento del servizio prestato fino al 31.8.2008 nelle scuole paritarie primarie che abbiano mantenuto lo status di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parificate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congiuntamente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quello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paritarie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comunque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paritarie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dell'infanzia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comunali.</w:t>
      </w:r>
    </w:p>
    <w:p w14:paraId="60F82E6C" w14:textId="77777777" w:rsidR="007D3B8E" w:rsidRDefault="00F830BF">
      <w:pPr>
        <w:pStyle w:val="Corpotesto"/>
        <w:spacing w:line="207" w:lineRule="exact"/>
      </w:pPr>
      <w:r>
        <w:rPr>
          <w:color w:val="010202"/>
        </w:rPr>
        <w:t>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 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</w:t>
      </w:r>
    </w:p>
    <w:p w14:paraId="2C19E27A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49"/>
        </w:tabs>
        <w:spacing w:before="1"/>
        <w:ind w:right="147" w:firstLine="0"/>
        <w:rPr>
          <w:sz w:val="18"/>
        </w:rPr>
      </w:pPr>
      <w:r>
        <w:rPr>
          <w:color w:val="010202"/>
          <w:sz w:val="18"/>
        </w:rPr>
        <w:t>Il ruolo di appartenenza va riferito rispettivamente: a) alla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scuola dell'infanzia; b) alla scuola primaria; c) alla scuola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secondaria di 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grado;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d) agli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istituti 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istruzione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secondaria di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II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grado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artistica.</w:t>
      </w:r>
    </w:p>
    <w:p w14:paraId="78122980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6BCF02C4" w14:textId="77777777" w:rsidR="007D3B8E" w:rsidRDefault="00F830BF">
      <w:pPr>
        <w:pStyle w:val="Corpotesto"/>
        <w:ind w:right="156"/>
      </w:pPr>
      <w:r>
        <w:rPr>
          <w:color w:val="010202"/>
        </w:rPr>
        <w:t>Va valutato nella misura prevista dalla presente voce il servizio prestato, a decorrere dall'anno scolastico 1978/79, dalle assistenti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materna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statale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utilizzate,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dell'articolo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8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n. 463/78, come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insegnanti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materna.</w:t>
      </w:r>
    </w:p>
    <w:p w14:paraId="7FAA0F5D" w14:textId="77777777" w:rsidR="007D3B8E" w:rsidRDefault="007D3B8E">
      <w:pPr>
        <w:pStyle w:val="Corpotesto"/>
        <w:ind w:left="0"/>
        <w:jc w:val="left"/>
      </w:pPr>
    </w:p>
    <w:p w14:paraId="3A1C4DDC" w14:textId="77777777" w:rsidR="007D3B8E" w:rsidRDefault="00F830BF">
      <w:pPr>
        <w:pStyle w:val="Corpotesto"/>
        <w:spacing w:before="1"/>
        <w:ind w:right="141"/>
      </w:pPr>
      <w:r>
        <w:rPr>
          <w:color w:val="010202"/>
        </w:rPr>
        <w:t>Va valutato nella misura prevista dalla presente voce anche il servizio prestato dal personale durante il periodo di collocamento fuori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 ai sensi dell'art.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23 comma 5 del CCNL sottoscritto il 4/8/1995,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dell'art.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17 comma 5 del CCNL sottoscritto il 24/7/2003 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dell'art. 17,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comma 5,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CCNL sottoscritto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 29.11.2007.</w:t>
      </w:r>
    </w:p>
    <w:p w14:paraId="6AE3BA20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3D684939" w14:textId="77777777" w:rsidR="007D3B8E" w:rsidRDefault="00F830BF">
      <w:pPr>
        <w:ind w:left="791" w:right="138"/>
        <w:jc w:val="both"/>
        <w:rPr>
          <w:b/>
          <w:sz w:val="18"/>
        </w:rPr>
      </w:pPr>
      <w:r>
        <w:rPr>
          <w:b/>
          <w:color w:val="010202"/>
          <w:sz w:val="18"/>
          <w:u w:val="single" w:color="010202"/>
        </w:rPr>
        <w:t>Per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ogni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anno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di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insegnamento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prestato,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con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il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possesso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del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prescritto</w:t>
      </w:r>
      <w:r>
        <w:rPr>
          <w:b/>
          <w:color w:val="010202"/>
          <w:spacing w:val="34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titolo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di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specializzazione,</w:t>
      </w:r>
      <w:r>
        <w:rPr>
          <w:b/>
          <w:color w:val="010202"/>
          <w:spacing w:val="32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nelle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scuole</w:t>
      </w:r>
      <w:r>
        <w:rPr>
          <w:b/>
          <w:color w:val="010202"/>
          <w:spacing w:val="32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speciali</w:t>
      </w:r>
      <w:r>
        <w:rPr>
          <w:b/>
          <w:color w:val="010202"/>
          <w:spacing w:val="3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o</w:t>
      </w:r>
      <w:r>
        <w:rPr>
          <w:b/>
          <w:color w:val="010202"/>
          <w:spacing w:val="3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ad</w:t>
      </w:r>
      <w:r>
        <w:rPr>
          <w:b/>
          <w:color w:val="010202"/>
          <w:spacing w:val="1"/>
          <w:sz w:val="18"/>
        </w:rPr>
        <w:t xml:space="preserve"> </w:t>
      </w:r>
      <w:r>
        <w:rPr>
          <w:b/>
          <w:color w:val="010202"/>
          <w:sz w:val="18"/>
        </w:rPr>
        <w:t>i</w:t>
      </w:r>
      <w:r>
        <w:rPr>
          <w:b/>
          <w:color w:val="010202"/>
          <w:sz w:val="18"/>
          <w:u w:val="single" w:color="010202"/>
        </w:rPr>
        <w:t xml:space="preserve"> ndirizzo didattico differenziato o nelle classi differenziali, o nei posti di sostegno, o nelle DOS, qualora il trasferimento a</w:t>
      </w:r>
      <w:r>
        <w:rPr>
          <w:b/>
          <w:color w:val="010202"/>
          <w:spacing w:val="1"/>
          <w:sz w:val="18"/>
        </w:rPr>
        <w:t xml:space="preserve"> </w:t>
      </w:r>
      <w:r>
        <w:rPr>
          <w:b/>
          <w:color w:val="010202"/>
          <w:sz w:val="18"/>
          <w:u w:val="single" w:color="010202"/>
        </w:rPr>
        <w:t>domanda o d’ufficio sia richiesto indifferentemente sia per le scuole speciali, sia per quelle a indirizzo didattico differenziato,</w:t>
      </w:r>
      <w:r>
        <w:rPr>
          <w:b/>
          <w:color w:val="010202"/>
          <w:spacing w:val="1"/>
          <w:sz w:val="18"/>
        </w:rPr>
        <w:t xml:space="preserve"> </w:t>
      </w:r>
      <w:r>
        <w:rPr>
          <w:b/>
          <w:color w:val="010202"/>
          <w:sz w:val="18"/>
          <w:u w:val="single" w:color="010202"/>
        </w:rPr>
        <w:t>sia, infine,</w:t>
      </w:r>
      <w:r>
        <w:rPr>
          <w:b/>
          <w:color w:val="010202"/>
          <w:spacing w:val="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per</w:t>
      </w:r>
      <w:r>
        <w:rPr>
          <w:b/>
          <w:color w:val="010202"/>
          <w:spacing w:val="-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posti di</w:t>
      </w:r>
      <w:r>
        <w:rPr>
          <w:b/>
          <w:color w:val="010202"/>
          <w:spacing w:val="-2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sostegno</w:t>
      </w:r>
      <w:r>
        <w:rPr>
          <w:b/>
          <w:color w:val="010202"/>
          <w:spacing w:val="-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o</w:t>
      </w:r>
      <w:r>
        <w:rPr>
          <w:b/>
          <w:color w:val="010202"/>
          <w:spacing w:val="-2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per posti</w:t>
      </w:r>
      <w:r>
        <w:rPr>
          <w:b/>
          <w:color w:val="010202"/>
          <w:spacing w:val="-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DOS,</w:t>
      </w:r>
      <w:r>
        <w:rPr>
          <w:b/>
          <w:color w:val="010202"/>
          <w:spacing w:val="1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il</w:t>
      </w:r>
      <w:r>
        <w:rPr>
          <w:b/>
          <w:color w:val="010202"/>
          <w:spacing w:val="-3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punteggio è</w:t>
      </w:r>
      <w:r>
        <w:rPr>
          <w:b/>
          <w:color w:val="010202"/>
          <w:spacing w:val="-2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raddoppiato.</w:t>
      </w:r>
    </w:p>
    <w:p w14:paraId="64CDE340" w14:textId="77777777" w:rsidR="007D3B8E" w:rsidRDefault="007D3B8E">
      <w:pPr>
        <w:pStyle w:val="Corpotesto"/>
        <w:spacing w:before="9"/>
        <w:ind w:left="0"/>
        <w:jc w:val="left"/>
        <w:rPr>
          <w:b/>
          <w:sz w:val="9"/>
        </w:rPr>
      </w:pPr>
    </w:p>
    <w:p w14:paraId="4993FC65" w14:textId="77777777" w:rsidR="007D3B8E" w:rsidRDefault="00F830BF">
      <w:pPr>
        <w:pStyle w:val="Corpotesto"/>
        <w:spacing w:before="93"/>
        <w:ind w:right="149"/>
      </w:pPr>
      <w:r>
        <w:rPr>
          <w:color w:val="010202"/>
        </w:rPr>
        <w:t>Relativamente ai docenti delle scuole primarie, per ogni anno di insegnamento in scuola unica di cui al R.D. 5/2/1928, n. 577, o 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 di montagna ai sensi della legge 1/3/1957, n. 90, il punteggio è raddoppiato. Per l'attribuzione del punteggio si prescinde dal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requisito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 residenza 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sede.</w:t>
      </w:r>
    </w:p>
    <w:p w14:paraId="4D4688FB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2601DA4E" w14:textId="77777777" w:rsidR="007D3B8E" w:rsidRDefault="00F830BF">
      <w:pPr>
        <w:pStyle w:val="Corpotesto"/>
      </w:pPr>
      <w:r>
        <w:rPr>
          <w:color w:val="010202"/>
        </w:rPr>
        <w:t>Per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ogni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paesi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via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sviluppo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raddoppiato.</w:t>
      </w:r>
    </w:p>
    <w:p w14:paraId="3020A300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6F1A0778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73"/>
        </w:tabs>
        <w:ind w:right="144" w:firstLine="0"/>
        <w:jc w:val="both"/>
        <w:rPr>
          <w:sz w:val="18"/>
        </w:rPr>
      </w:pPr>
      <w:r>
        <w:rPr>
          <w:color w:val="010202"/>
          <w:sz w:val="18"/>
        </w:rPr>
        <w:t>Ai fini dell'attribuzione del punteggio in questione il servizio nelle piccole isole deve essere effettivamente prestato - salvo le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assenze per gravidanza, puerperio e per servizio militare di leva o per il sostitutivo servizio civile - per il periodo previsto per 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valutazione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un intero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anno scolastico.</w:t>
      </w:r>
    </w:p>
    <w:p w14:paraId="549D89F1" w14:textId="77777777" w:rsidR="007D3B8E" w:rsidRDefault="007D3B8E">
      <w:pPr>
        <w:pStyle w:val="Corpotesto"/>
        <w:ind w:left="0"/>
        <w:jc w:val="left"/>
      </w:pPr>
    </w:p>
    <w:p w14:paraId="3AC1CC6D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55"/>
        </w:tabs>
        <w:ind w:right="140" w:firstLine="0"/>
        <w:jc w:val="both"/>
        <w:rPr>
          <w:sz w:val="18"/>
        </w:rPr>
      </w:pPr>
      <w:r>
        <w:rPr>
          <w:color w:val="010202"/>
          <w:sz w:val="18"/>
        </w:rPr>
        <w:t>La dizione “piccole isole” è comprensiva di tutte le isole del territorio italiano, ad eccezione, ovviamente, delle due isole maggiori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(Sicilia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e Sardegna).</w:t>
      </w:r>
    </w:p>
    <w:p w14:paraId="37CC3E53" w14:textId="77777777" w:rsidR="007D3B8E" w:rsidRDefault="00F830BF">
      <w:pPr>
        <w:pStyle w:val="Corpotesto"/>
        <w:ind w:right="156"/>
      </w:pPr>
      <w:r>
        <w:rPr>
          <w:color w:val="010202"/>
        </w:rPr>
        <w:t>Il punteggio aggiuntivo previsto per il servizio prestato nelle piccole isole è attribuito indipendentemente dal luogo di residenza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dell'interessato.</w:t>
      </w:r>
    </w:p>
    <w:p w14:paraId="317FCFFE" w14:textId="77777777" w:rsidR="007D3B8E" w:rsidRDefault="007D3B8E">
      <w:pPr>
        <w:pStyle w:val="Corpotesto"/>
        <w:ind w:left="0"/>
        <w:jc w:val="left"/>
      </w:pPr>
    </w:p>
    <w:p w14:paraId="0F5B14F3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75"/>
        </w:tabs>
        <w:ind w:right="154" w:firstLine="0"/>
        <w:jc w:val="both"/>
        <w:rPr>
          <w:sz w:val="18"/>
        </w:rPr>
      </w:pPr>
      <w:r>
        <w:rPr>
          <w:color w:val="010202"/>
          <w:sz w:val="18"/>
        </w:rPr>
        <w:t>Va valutata nella misura prevista dalla presente voce, l'anzianità derivante da decorrenza giuridica della nomina anteriore alla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decorrenza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economica, se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non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è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stato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prestato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alcun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servizio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il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servizio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non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è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stato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prestato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nel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ruolo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appartenenza.</w:t>
      </w:r>
    </w:p>
    <w:p w14:paraId="343F614E" w14:textId="77777777" w:rsidR="007D3B8E" w:rsidRDefault="00F830BF">
      <w:pPr>
        <w:pStyle w:val="Corpotesto"/>
        <w:ind w:right="139"/>
      </w:pPr>
      <w:r>
        <w:rPr>
          <w:color w:val="010202"/>
        </w:rPr>
        <w:t>In merito alla valutazione di un precedente servizio di ruolo, prestato in un ruolo diverso, si precisa che gli anni di servizio di ruolo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prestati nella scuola dell'infanzia si valutano per intero, ai sensi della presente voce, nella scuola primaria (e viceversa), mentre 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sommano al pre-ruolo e si valutano come pre-ruolo, analogamente al ruolo della scuola primaria, nella scuola secondaria sia di primo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 secondo grado.</w:t>
      </w:r>
    </w:p>
    <w:p w14:paraId="7E84BB8F" w14:textId="77777777" w:rsidR="007D3B8E" w:rsidRDefault="00F830BF">
      <w:pPr>
        <w:pStyle w:val="Corpotesto"/>
        <w:ind w:right="146"/>
      </w:pPr>
      <w:r>
        <w:rPr>
          <w:color w:val="010202"/>
        </w:rPr>
        <w:t>Gli anni di un precedente servizio di ruolo prestato nella scuola secondaria di primo grado si valutano per intero, sempre ai sensi 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presente voce, nella scuola secondaria di secondo grado (e viceversa), mentre si sommano agli anni di pre-ruolo e si valutano come pre-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 attualmente si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è titolari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 primaria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 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dell'infanzia.</w:t>
      </w:r>
    </w:p>
    <w:p w14:paraId="451C4F11" w14:textId="77777777" w:rsidR="007D3B8E" w:rsidRDefault="00F830BF">
      <w:pPr>
        <w:pStyle w:val="Corpotesto"/>
        <w:ind w:right="140"/>
      </w:pPr>
      <w:r>
        <w:rPr>
          <w:color w:val="010202"/>
        </w:rPr>
        <w:t>Nella misura della presente voce è valutato anche il servizio pre-ruolo prestato per almeno 180 giorni o ininterrottamente dal 1 febbraio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fino al termine delle operazioni di scrutinio finale o, in quanto riconoscibile, per la scuola materna, fino al termine delle attività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educative, nei limiti previsti dagli artt. 485, 490 del D.L.vo n. 297/94 ai fini della valutabilità per la carriera, nonché il servizio prestato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 altro ruolo riconosciuto o riconoscibile ai fini della carriera ai sensi del D.L. 19/6/70 n. 370, convertito con modificazioni nella legge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26/7/70 n. 576 e successive integrazioni, ovvero il servizio pre-ruolo prestato senza il prescritto titolo di specializzazione in scuole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speciali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 su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posti 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sostegno.</w:t>
      </w:r>
    </w:p>
    <w:p w14:paraId="6A120B3A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514597EC" w14:textId="77777777" w:rsidR="007D3B8E" w:rsidRDefault="00F830BF">
      <w:pPr>
        <w:pStyle w:val="Corpotesto"/>
        <w:ind w:right="141"/>
      </w:pPr>
      <w:r>
        <w:rPr>
          <w:color w:val="010202"/>
        </w:rPr>
        <w:t>Per ogni anno di insegnamento prestato, con il possesso del prescritto titolo di specializzazione, nelle scuole speciali o ad indirizzo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didattico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differenziato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classi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differenziali,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posti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sostegno,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DOS,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qualora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domanda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d'ufficio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richiesto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indifferentemente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speciali,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quelle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indirizzo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didattico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differenziato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sia,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infine,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posti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sostegno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 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posti DOS,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punteggio è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raddoppiato.</w:t>
      </w:r>
    </w:p>
    <w:p w14:paraId="75E20921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7B85335E" w14:textId="77777777" w:rsidR="007D3B8E" w:rsidRDefault="00F830BF">
      <w:pPr>
        <w:pStyle w:val="Corpotesto"/>
        <w:spacing w:before="82"/>
        <w:ind w:right="145"/>
      </w:pPr>
      <w:r>
        <w:rPr>
          <w:color w:val="010202"/>
        </w:rPr>
        <w:lastRenderedPageBreak/>
        <w:t>Relativamente agli insegnanti di scuole primarie, per ogni anno di insegnamento in scuola unica di cui al R.D. 5/2/1928, n. 577, o 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 di montagna ai sensi della legge 1/3/1957, n. 90, il punteggio è raddoppiato. Per l'attribuzione del punteggio si prescinde dal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requisito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 residenza 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sede.</w:t>
      </w:r>
    </w:p>
    <w:p w14:paraId="40108B12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55B3F6FF" w14:textId="77777777" w:rsidR="007D3B8E" w:rsidRDefault="00F830BF">
      <w:pPr>
        <w:pStyle w:val="Corpotesto"/>
        <w:ind w:right="154" w:hanging="1"/>
      </w:pPr>
      <w:r>
        <w:rPr>
          <w:color w:val="010202"/>
        </w:rPr>
        <w:t>Va valutato nella misura prevista dalla presente voce il servizio dei docenti appartenenti al ruolo dei laureati degli istituti di istruzione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secondaria di II grado e artistica, prestato precedentemente nel ruolo dei diplomati e viceversa. Il servizio prestato in qualità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assistente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licei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artistici,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considerato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 prestato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dei docenti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diplomati.</w:t>
      </w:r>
    </w:p>
    <w:p w14:paraId="74177D15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442696C6" w14:textId="77777777" w:rsidR="007D3B8E" w:rsidRDefault="00F830BF">
      <w:pPr>
        <w:pStyle w:val="Corpotesto"/>
        <w:ind w:right="141"/>
      </w:pPr>
      <w:r>
        <w:rPr>
          <w:color w:val="010202"/>
        </w:rPr>
        <w:t>Nella stessa misura va valutato, altresì, il servizio del personale educativo transitato nel ruolo degli insegnanti della scuola primaria 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viceversa.</w:t>
      </w:r>
    </w:p>
    <w:p w14:paraId="1773056C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32A3AB65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61"/>
        </w:tabs>
        <w:ind w:right="138" w:firstLine="0"/>
        <w:jc w:val="both"/>
        <w:rPr>
          <w:sz w:val="18"/>
        </w:rPr>
      </w:pPr>
      <w:r>
        <w:rPr>
          <w:color w:val="010202"/>
          <w:sz w:val="18"/>
        </w:rPr>
        <w:t>La continuità del servizio prestato ininterrottamente da almeno un triennio nella scuola di attuale titolarità ovvero nella scuola di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servizio per il personale titolare di Dotazione Organica di Sostegno (DOS) nella scuola secondaria di II grado (lettera C, del titolo 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della tabella di valutazione dei trasferimenti) deve essere attestata dall'interessato con apposita dichiarazione personale conforme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all'apposito modello allegato all'O.M. sulla mobilità del personale o a quello predisposto per le istanze on line. Il primo anno del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triennio per l'attribuzione del punteggio per la continuità al personale DOS decorre a partire dall'anno scolastico 2003/2004. Il primo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anno del triennio per l'attribuzione del punteggio per la continuità ai docenti di religione cattolica decorre a partire dall'a.s. 2009/2010.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L'introduzione nell'a.s. 1998/99 dell'organico di circolo, per la scuola primaria, e nell'a.s. 1999/2000 per la scuola dell'infanzia e per 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scuola primaria dei comuni di montagna e delle piccole isole, non costituisce soluzione di continuità del servizio ai fini della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dichiarazione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servizio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continuativo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nel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caso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passaggio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dal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plesso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titolarità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del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docente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al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circolo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corrispondente.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trasferimento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ottenuto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precedentemente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all'introduzione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dell'organico tra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plessi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dello stesso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circolo interrompe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continuità di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servizio.</w:t>
      </w:r>
    </w:p>
    <w:p w14:paraId="4BF30D25" w14:textId="77777777" w:rsidR="007D3B8E" w:rsidRDefault="00F830BF">
      <w:pPr>
        <w:pStyle w:val="Corpotesto"/>
        <w:ind w:right="157"/>
      </w:pPr>
      <w:r>
        <w:rPr>
          <w:color w:val="010202"/>
        </w:rPr>
        <w:t>Per la scuola primaria, il trasferimento tra i posti dell'organico (comune e lingua) nello stesso circolo non interrompe la continuità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servizio.</w:t>
      </w:r>
    </w:p>
    <w:p w14:paraId="464C1AE9" w14:textId="77777777" w:rsidR="007D3B8E" w:rsidRDefault="007D3B8E">
      <w:pPr>
        <w:pStyle w:val="Corpotesto"/>
        <w:ind w:left="0"/>
        <w:jc w:val="left"/>
      </w:pPr>
    </w:p>
    <w:p w14:paraId="70B127A5" w14:textId="77777777" w:rsidR="007D3B8E" w:rsidRDefault="00F830BF">
      <w:pPr>
        <w:pStyle w:val="Corpotesto"/>
        <w:ind w:right="141"/>
      </w:pPr>
      <w:r>
        <w:rPr>
          <w:color w:val="010202"/>
        </w:rPr>
        <w:t>Si precisa che, per l'attribuzione del punteggio previsto dal presente comma, devono concorrere, per gli anni considerati, la titolarità nel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tipo di posto (comune ovvero sostegno a prescindere dalla tipologia di disabilità) o - per le scuole ed istituti di istruzione secondaria di I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e II grado ed artistica - nella classe di concorso di attuale appartenenza (con esclusione sia del periodo di servizio pre-ruolo sia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coperto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decorrenza giuridica retroattiva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nomina) 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prestazione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 presso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 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plesso di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titolarità.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 docenti titolari di posti per l'istruzione e la formazione dell'età adulta attivati presso i Centri Territoriali ai fini dell'assegnazione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punteggio per la continuità del servizio, va fatto riferimento alla titolarità del posto per l'istruzione e la formazione dell'età adulta a suo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tempo individuati a livello di distretto. Per i docenti titolari in istituti in cui sono presenti corsi serali e, analogamente, per i docenti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titolari in corsi serali la continuità didattica è riferita esclusivamente al servizio prestato sullo stesso tipo organico di titolarità (o diurno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serale).</w:t>
      </w:r>
    </w:p>
    <w:p w14:paraId="574ADE53" w14:textId="77777777" w:rsidR="007D3B8E" w:rsidRDefault="00F830BF">
      <w:pPr>
        <w:pStyle w:val="Corpotesto"/>
        <w:ind w:right="161" w:hanging="1"/>
      </w:pPr>
      <w:r>
        <w:rPr>
          <w:color w:val="010202"/>
        </w:rPr>
        <w:t>Da tale ultimo requisito si prescinde limitatamente al solo personale beneficiario della precedenza di cui all'art. 7, titolo I, punto II), -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Personale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trasferito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d'ufficio nell'ultimo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ottennio 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presente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contratto.</w:t>
      </w:r>
    </w:p>
    <w:p w14:paraId="6E3FF9E1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276223E0" w14:textId="77777777" w:rsidR="007D3B8E" w:rsidRDefault="00F830BF">
      <w:pPr>
        <w:pStyle w:val="Corpotesto"/>
        <w:ind w:right="138"/>
      </w:pPr>
      <w:r>
        <w:rPr>
          <w:color w:val="010202"/>
        </w:rPr>
        <w:t>Il punteggio in questione va attribuito anche in tutti i casi in cui il periodo di mancata prestazione del servizio nella scuola o plesso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riconosciuto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tutti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gli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effetti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dalle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norme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vigenti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validamente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medesima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Conseguentemente, il punteggio per la continuità del servizio deve essere attribuito nel caso di assenze per motivi di salute, 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gravidanza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puerperio,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compresi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congedi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D.L.vo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151/01,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militare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leva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sostitutivo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civile,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 mandato politico ed amministrativo, nel caso di utilizzazioni (ivi compresa quella nei licei musicali), di esoneri dal servizio previsti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dalla legge per i componenti del Consiglio Nazionale della P.I., di esoneri sindacali, di aspettative sindacali ancorché non retribuite,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incarico della presidenza di scuole secondarie, di esonero dall'insegnamento dei collaboratori dei dirigenti scolastici, di esoneri per 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partecipazione a commissioni di concorso, di collocamento fuori ruolo ai sensi della legge 23 dicembre 1998, n. 448, art. 26, comma 8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mantengono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D.L.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28/8/2000,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240,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convertito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modificazioni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27/10/2000,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306, per il servizio prestato nelle scuole militari. Analogamente all'assenza per malattia, non interrompe la continuità del servizio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l'utilizzazione in altri compiti per inidoneità temporanea. Non interrompe la maturazione del punteggio della continuità neanche 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fruizione del congedo biennale per l'assistenza a familiari con grave disabilità di cui all'art. 5 del D.L.vo n. 151/01. Si precisa, inoltre,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che nel caso di dimensionamento della rete scolastica (sdoppiamento, aggregazione, soppressione, fusione di scuole) la titolarità ed 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servizio relativi alla scuola di nuova istituzione o aggregante si devono ricongiungere alla titolarità ed al servizio relativi alla 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sdoppiata, aggregata, soppressa o fusa al fine dell'attribuzione del punteggio in questione. Non interrompe la continuità del servizio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l'utilizzazione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altra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soprannumero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né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soprannumerario qualora il medesimo richieda in ciascun anno dell'ottennio successivo anche il trasferimento nell'istituto di precedente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titolarità ovvero nel comune. La continuità di servizio maturata nella scuola o nell'istituto di precedente titolarità viene valutata anche al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personale docente beneficiario del predetto art. 7, punto II) del presente contratto - alle condizioni ivi previste - che, a seguito 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d'ufficio,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sia attualmente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titolare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 posti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DOP.</w:t>
      </w:r>
    </w:p>
    <w:p w14:paraId="7B071B05" w14:textId="77777777" w:rsidR="007D3B8E" w:rsidRDefault="007D3B8E">
      <w:pPr>
        <w:pStyle w:val="Corpotesto"/>
        <w:spacing w:before="8"/>
        <w:ind w:left="0"/>
        <w:jc w:val="left"/>
        <w:rPr>
          <w:sz w:val="17"/>
        </w:rPr>
      </w:pPr>
    </w:p>
    <w:p w14:paraId="5AA47611" w14:textId="77777777" w:rsidR="007D3B8E" w:rsidRDefault="00F830BF">
      <w:pPr>
        <w:pStyle w:val="Corpotesto"/>
        <w:spacing w:before="1"/>
        <w:ind w:right="144"/>
      </w:pPr>
      <w:r>
        <w:rPr>
          <w:color w:val="010202"/>
        </w:rPr>
        <w:t>Si precisa che il punteggio in questione viene riconosciuto anche per la formulazione della graduatoria interna di istituto ai fini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dell'individuazione del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soprannumerario da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trasferire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d'ufficio.</w:t>
      </w:r>
    </w:p>
    <w:p w14:paraId="72524FB3" w14:textId="77777777" w:rsidR="007D3B8E" w:rsidRDefault="00F830BF">
      <w:pPr>
        <w:pStyle w:val="Corpotesto"/>
        <w:ind w:right="140" w:hanging="1"/>
      </w:pPr>
      <w:r>
        <w:rPr>
          <w:color w:val="010202"/>
        </w:rPr>
        <w:t>La continuità didattica, legata alla scuola di ex-titolarità, del personale scolastico trasferito d'ufficio nell'ultimo ottennio va considerata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fini della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domanda 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domanda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passaggio.</w:t>
      </w:r>
    </w:p>
    <w:p w14:paraId="5AC88AF3" w14:textId="77777777" w:rsidR="007D3B8E" w:rsidRDefault="007D3B8E">
      <w:pPr>
        <w:pStyle w:val="Corpotesto"/>
        <w:ind w:left="0"/>
        <w:jc w:val="left"/>
      </w:pPr>
    </w:p>
    <w:p w14:paraId="5A876F1B" w14:textId="77777777" w:rsidR="007D3B8E" w:rsidRDefault="00F830BF">
      <w:pPr>
        <w:pStyle w:val="Corpotesto"/>
        <w:ind w:right="138"/>
      </w:pPr>
      <w:r>
        <w:rPr>
          <w:color w:val="010202"/>
        </w:rPr>
        <w:t>Nei riguardi del personale docente ed educativo soprannumerario trasferito d'ufficio senza aver prodotto domanda o trasferito 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domanda condizionata, che richieda come prima preferenza in ciascun anno dell'ottennio il rientro nella scuola o nel comune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precedente titolarità, l'aver ottenuto nel corso dell'ottennio il trasferimento per altre preferenze espresse nella domanda non interrompe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continuità del servizio.</w:t>
      </w:r>
    </w:p>
    <w:p w14:paraId="18BE4F0E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57EB834F" w14:textId="77777777" w:rsidR="007D3B8E" w:rsidRDefault="00F830BF">
      <w:pPr>
        <w:pStyle w:val="Corpotesto"/>
        <w:ind w:right="139"/>
      </w:pPr>
      <w:r>
        <w:rPr>
          <w:color w:val="010202"/>
        </w:rPr>
        <w:t>Qualora, scaduto l'ottennio in questione, il docente non abbia ottenuto il rientro nella scuola di precedente titolarità i punteggi relativi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continuità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didattica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nell'ottennio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dovranno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essere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riferiti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esclusivamente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ove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stato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trasferito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soprannumerario. Il punteggio in questione spetta anche ai docenti comandati in istituti diversi da quello di titolarità su cattedre ove 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attua la sperimentazione a norma dell'art. 278 del D.L.vo n. 297/94, ai docenti utilizzati a domanda o d'ufficio, sui posti di sostegno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anche in scuole o sedi diverse da quella di titolarità, ai docenti della scuola primaria utilizzati come specialisti per la lingua straniera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presso il plesso o fuori del plesso di titolarità, ai docenti utilizzati in materie affini ed ai docenti che prestano servizio nelle nuove figure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professionali di cui all'art. 5 del D.L. 6.8.1988, n. 323 convertito con modificazioni nella legge 6.10.1988, n. 426. Il punteggio 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questione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spetta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docenti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appartenenti 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posto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classe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 concorso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esubero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utilizzati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 domanda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d'ufficio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dell'art. 1</w:t>
      </w:r>
    </w:p>
    <w:p w14:paraId="01194286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4119B378" w14:textId="77777777" w:rsidR="007D3B8E" w:rsidRDefault="00F830BF">
      <w:pPr>
        <w:pStyle w:val="Corpotesto"/>
        <w:spacing w:before="82"/>
        <w:ind w:right="140"/>
      </w:pPr>
      <w:r>
        <w:rPr>
          <w:color w:val="010202"/>
        </w:rPr>
        <w:lastRenderedPageBreak/>
        <w:t>del D.L.vo n. 35/93, in ruolo o classe di concorso diversi da quelli di titolarità. In ogni caso non deve essere considerata interruzione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continuità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mancata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prestazione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durata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complessiva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inferiore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6 mesi in ciascun anno scolastico. Il punteggio di cui trattasi non spetta, invece, nel caso di assegnazione provvisoria e di trasferimento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annuale salvo che si tratti di docente trasferito nell'ottennio quale soprannumerario che abbia chiesto, in ciascun anno dell'ottennio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medesimo, il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rientro nell'istituto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 precedente titolarità.</w:t>
      </w:r>
    </w:p>
    <w:p w14:paraId="1206E38E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2D547F2D" w14:textId="77777777" w:rsidR="007D3B8E" w:rsidRDefault="00F830BF">
      <w:pPr>
        <w:pStyle w:val="Corpotesto"/>
        <w:ind w:right="150" w:hanging="1"/>
      </w:pPr>
      <w:r>
        <w:rPr>
          <w:color w:val="010202"/>
        </w:rPr>
        <w:t>Il punteggio va attribuito se la scuola di titolarità giuridica e la scuola in cui l'interessato ha prestato servizio continuativo coincidono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il periodo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considerato.</w:t>
      </w:r>
    </w:p>
    <w:p w14:paraId="1D9FAADB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116A4E4E" w14:textId="77777777" w:rsidR="007D3B8E" w:rsidRDefault="00F830BF">
      <w:pPr>
        <w:pStyle w:val="Corpotesto"/>
        <w:ind w:right="149"/>
      </w:pPr>
      <w:r>
        <w:rPr>
          <w:color w:val="010202"/>
        </w:rPr>
        <w:t>Il punteggio va anche attribuito nel caso di diritto al rientro nell'ottennio del personale trasferito in quanto soprannumerario. Per 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docenti di istruzione secondaria di I e II grado e artistica il servizio deve essere altresì prestato nella classe di concorso di attuale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titolarità. Il punteggio va anche attribuito ai docenti, già titolari sulla classe A075 e transitati sulla classe A076 in forza della C.M.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215/95, 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sola ipotesi che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non sia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cambiato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l'istituto 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titolarità.</w:t>
      </w:r>
    </w:p>
    <w:p w14:paraId="364AC966" w14:textId="77777777" w:rsidR="007D3B8E" w:rsidRDefault="007D3B8E">
      <w:pPr>
        <w:pStyle w:val="Corpotesto"/>
        <w:ind w:left="0"/>
        <w:jc w:val="left"/>
      </w:pPr>
    </w:p>
    <w:p w14:paraId="6E1D1755" w14:textId="77777777" w:rsidR="007D3B8E" w:rsidRDefault="00F830BF">
      <w:pPr>
        <w:pStyle w:val="Corpotesto"/>
        <w:spacing w:before="1"/>
      </w:pPr>
      <w:r>
        <w:rPr>
          <w:color w:val="010202"/>
        </w:rPr>
        <w:t>Non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scolastico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corso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momento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presentazione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domanda.</w:t>
      </w:r>
    </w:p>
    <w:p w14:paraId="6D150A71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5B3E86E9" w14:textId="77777777" w:rsidR="007D3B8E" w:rsidRDefault="00F830BF">
      <w:pPr>
        <w:pStyle w:val="Corpotesto"/>
        <w:ind w:right="141"/>
      </w:pPr>
      <w:r>
        <w:rPr>
          <w:color w:val="010202"/>
        </w:rPr>
        <w:t>(5 bis) Ai fini della formazione della graduatoria per l'individuazione del soprannumerario ed ai fini del trasferimento d'ufficio, fermo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restando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precisato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5, 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continuità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didattica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attuale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così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valutata:</w:t>
      </w:r>
    </w:p>
    <w:p w14:paraId="08CA8E36" w14:textId="77777777" w:rsidR="007D3B8E" w:rsidRDefault="007D3B8E">
      <w:pPr>
        <w:pStyle w:val="Corpotesto"/>
        <w:ind w:left="0"/>
        <w:jc w:val="left"/>
        <w:rPr>
          <w:sz w:val="20"/>
        </w:rPr>
      </w:pPr>
    </w:p>
    <w:p w14:paraId="5DBE60DE" w14:textId="7304A899" w:rsidR="007D3B8E" w:rsidRDefault="00B607E1">
      <w:pPr>
        <w:pStyle w:val="Corpotesto"/>
        <w:spacing w:before="6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74AB7B" wp14:editId="6B6DEC07">
                <wp:simplePos x="0" y="0"/>
                <wp:positionH relativeFrom="page">
                  <wp:posOffset>822960</wp:posOffset>
                </wp:positionH>
                <wp:positionV relativeFrom="paragraph">
                  <wp:posOffset>116840</wp:posOffset>
                </wp:positionV>
                <wp:extent cx="5327015" cy="8070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807085"/>
                          <a:chOff x="1296" y="184"/>
                          <a:chExt cx="8389" cy="1271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191"/>
                            <a:ext cx="1432" cy="1256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D17B30" w14:textId="77777777" w:rsidR="007D3B8E" w:rsidRDefault="007D3B8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6FCE82" w14:textId="77777777" w:rsidR="007D3B8E" w:rsidRDefault="007D3B8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25224A0" w14:textId="77777777" w:rsidR="007D3B8E" w:rsidRDefault="00F830BF">
                              <w:pPr>
                                <w:spacing w:before="160" w:line="206" w:lineRule="exact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2</w:t>
                              </w:r>
                            </w:p>
                            <w:p w14:paraId="7453C7F7" w14:textId="77777777" w:rsidR="007D3B8E" w:rsidRDefault="00F830BF">
                              <w:pPr>
                                <w:spacing w:line="206" w:lineRule="exact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91"/>
                            <a:ext cx="6942" cy="1256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D6993" w14:textId="77777777" w:rsidR="007D3B8E" w:rsidRDefault="00F830BF">
                              <w:pPr>
                                <w:ind w:left="630" w:right="7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color w:val="010202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color w:val="010202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B2), B3)</w:t>
                              </w:r>
                            </w:p>
                            <w:p w14:paraId="6D57D4B6" w14:textId="77777777" w:rsidR="007D3B8E" w:rsidRDefault="00F830BF">
                              <w:pPr>
                                <w:spacing w:line="206" w:lineRule="exact"/>
                                <w:ind w:left="63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010202"/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color w:val="010202"/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color w:val="010202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5D883FAE" w14:textId="77777777" w:rsidR="007D3B8E" w:rsidRDefault="00F830BF">
                              <w:pPr>
                                <w:spacing w:line="206" w:lineRule="exact"/>
                                <w:ind w:left="63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010202"/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color w:val="010202"/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color w:val="010202"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AB7B" id="Group 5" o:spid="_x0000_s1032" style="position:absolute;margin-left:64.8pt;margin-top:9.2pt;width:419.45pt;height:63.55pt;z-index:-15727616;mso-wrap-distance-left:0;mso-wrap-distance-right:0;mso-position-horizontal-relative:page;mso-position-vertical-relative:text" coordorigin="1296,184" coordsize="8389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28wQIAAAcIAAAOAAAAZHJzL2Uyb0RvYy54bWzkVdtu3CAQfa/Uf0C8N77szWvFG6W5qVLa&#10;Rkr6ASzGNioGCuza6dd3AG+SJpUqpVJVqX6wBgaGM2cOw/HJ2Au0Z8ZyJSucHaUYMUlVzWVb4S93&#10;l+8KjKwjsiZCSVbhe2bxyebtm+NBlyxXnRI1MwiCSFsOusKdc7pMEks71hN7pDST4GyU6YmDoWmT&#10;2pABovciydN0mQzK1NooyqyF2fPoxJsQv2kYdZ+bxjKHRIUBmwt/E/5b/082x6RsDdEdpxMM8goU&#10;PeESDn0IdU4cQTvDX4TqOTXKqsYdUdUnqmk4ZSEHyCZLn2VzZdROh1zacmj1A01A7TOeXh2Wftrf&#10;GMTrCi8wkqSHEoVT0cJTM+i2hBVXRt/qGxPzA/Na0a8W3Mlzvx+3cTHaDh9VDeHIzqlAzdiY3oeA&#10;pNEYKnD/UAE2OkRhcjHLV2kGUCj4inSVFgEHKWkHdfTbsny9xAi8WTGP1aPdxbS7mBXruDXLV5n3&#10;JqSMxwaoEzSfF6jNPhJq/4zQ245oFupkPV0ToQAzEnrns3uvRrSKnIZFnlDkRpiGVAI/NvKKpDrr&#10;iGzZqTFq6BipAV1MxsOG+LEWfmB9kN8RXeRzINQztg5hSHlgO5vP8gNfi+VPfJFSG+uumOqRNyps&#10;4CoFmGR/bV2k9rDEV1WqSy4EzJNSSDRUeL3I05iXErz2Tu+zpt2eCYP2xF/ILM3TfDrXPl3Wcwdt&#10;QfDeq8B/fhEpPRsXsg62I1xEG4osZFBjZCTW143bMQg7yMSztVX1PfBlVOwC0LXA6JT5jtEAHaDC&#10;9tuOGIaR+CCBc98uDoY5GNuDQSSFrRV2GEXzzMW2stOGtx1EjlWV6hQuQMMDZY8oJrggwr+kxtUL&#10;NYaCP5HU31FjNktnv1bjcj3/D9Q49dV/V42hU8JrE5rn9DL65+zpOKj38f3e/AAAAP//AwBQSwME&#10;FAAGAAgAAAAhAP9djhvgAAAACgEAAA8AAABkcnMvZG93bnJldi54bWxMj0FvgkAQhe9N+h82Y9Jb&#10;XbBCEFmMMW1Ppkm1SdPbCCMQ2V3CroD/vtNTvc2beXnzvWwz6VYM1LvGGgXhPABBprBlYyoFX8e3&#10;5wSE82hKbK0hBTdysMkfHzJMSzuaTxoOvhIcYlyKCmrvu1RKV9Sk0c1tR4ZvZ9tr9Cz7SpY9jhyu&#10;W7kIglhqbAx/qLGjXU3F5XDVCt5HHLcv4euwv5x3t59j9PG9D0mpp9m0XYPwNPl/M/zhMzrkzHSy&#10;V1M60bJerGK28pAsQbBhFScRiBMvllEEMs/kfYX8FwAA//8DAFBLAQItABQABgAIAAAAIQC2gziS&#10;/gAAAOEBAAATAAAAAAAAAAAAAAAAAAAAAABbQ29udGVudF9UeXBlc10ueG1sUEsBAi0AFAAGAAgA&#10;AAAhADj9If/WAAAAlAEAAAsAAAAAAAAAAAAAAAAALwEAAF9yZWxzLy5yZWxzUEsBAi0AFAAGAAgA&#10;AAAhADgunbzBAgAABwgAAA4AAAAAAAAAAAAAAAAALgIAAGRycy9lMm9Eb2MueG1sUEsBAi0AFAAG&#10;AAgAAAAhAP9djhvgAAAACgEAAA8AAAAAAAAAAAAAAAAAGwUAAGRycy9kb3ducmV2LnhtbFBLBQYA&#10;AAAABAAEAPMAAAAoBgAAAAA=&#10;">
                <v:shape id="Text Box 7" o:spid="_x0000_s1033" type="#_x0000_t202" style="position:absolute;left:8245;top:191;width:1432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LtwQAAANoAAAAPAAAAZHJzL2Rvd25yZXYueG1sRI9Pi8Iw&#10;FMTvgt8hvAVvmrqCLNVYlgXxD16sen80b9vS5qUmWa3f3gjCHoeZ+Q2zzHrTihs5X1tWMJ0kIIgL&#10;q2suFZxP6/EXCB+QNbaWScGDPGSr4WCJqbZ3PtItD6WIEPYpKqhC6FIpfVGRQT+xHXH0fq0zGKJ0&#10;pdQO7xFuWvmZJHNpsOa4UGFHPxUVTf5nFJje7vabprzMZteDdOfNNLT5WqnRR/+9ABGoD//hd3ur&#10;FczhdSXeALl6AgAA//8DAFBLAQItABQABgAIAAAAIQDb4fbL7gAAAIUBAAATAAAAAAAAAAAAAAAA&#10;AAAAAABbQ29udGVudF9UeXBlc10ueG1sUEsBAi0AFAAGAAgAAAAhAFr0LFu/AAAAFQEAAAsAAAAA&#10;AAAAAAAAAAAAHwEAAF9yZWxzLy5yZWxzUEsBAi0AFAAGAAgAAAAhAOXjMu3BAAAA2gAAAA8AAAAA&#10;AAAAAAAAAAAABwIAAGRycy9kb3ducmV2LnhtbFBLBQYAAAAAAwADALcAAAD1AgAAAAA=&#10;" filled="f" strokecolor="#010202" strokeweight=".26444mm">
                  <v:textbox inset="0,0,0,0">
                    <w:txbxContent>
                      <w:p w14:paraId="7BD17B30" w14:textId="77777777" w:rsidR="007D3B8E" w:rsidRDefault="007D3B8E">
                        <w:pPr>
                          <w:rPr>
                            <w:sz w:val="20"/>
                          </w:rPr>
                        </w:pPr>
                      </w:p>
                      <w:p w14:paraId="2E6FCE82" w14:textId="77777777" w:rsidR="007D3B8E" w:rsidRDefault="007D3B8E">
                        <w:pPr>
                          <w:rPr>
                            <w:sz w:val="20"/>
                          </w:rPr>
                        </w:pPr>
                      </w:p>
                      <w:p w14:paraId="125224A0" w14:textId="77777777" w:rsidR="007D3B8E" w:rsidRDefault="00F830BF">
                        <w:pPr>
                          <w:spacing w:before="160" w:line="206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Punti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2</w:t>
                        </w:r>
                      </w:p>
                      <w:p w14:paraId="7453C7F7" w14:textId="77777777" w:rsidR="007D3B8E" w:rsidRDefault="00F830BF">
                        <w:pPr>
                          <w:spacing w:line="206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Punti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1303;top:191;width:6942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d2wQAAANoAAAAPAAAAZHJzL2Rvd25yZXYueG1sRI9Bi8Iw&#10;FITvgv8hvIW9aaqCStcoiyC64sVa74/mbVtsXmoStfvvN4LgcZiZb5jFqjONuJPztWUFo2ECgriw&#10;uuZSQX7aDOYgfEDW2FgmBX/kYbXs9xaYavvgI92zUIoIYZ+igiqENpXSFxUZ9EPbEkfv1zqDIUpX&#10;Su3wEeGmkeMkmUqDNceFCltaV1RcsptRYDr7s99eyvNkcj1Il29Hock2Sn1+dN9fIAJ14R1+tXda&#10;wQyeV+INkMt/AAAA//8DAFBLAQItABQABgAIAAAAIQDb4fbL7gAAAIUBAAATAAAAAAAAAAAAAAAA&#10;AAAAAABbQ29udGVudF9UeXBlc10ueG1sUEsBAi0AFAAGAAgAAAAhAFr0LFu/AAAAFQEAAAsAAAAA&#10;AAAAAAAAAAAAHwEAAF9yZWxzLy5yZWxzUEsBAi0AFAAGAAgAAAAhAIqvl3bBAAAA2gAAAA8AAAAA&#10;AAAAAAAAAAAABwIAAGRycy9kb3ducmV2LnhtbFBLBQYAAAAAAwADALcAAAD1AgAAAAA=&#10;" filled="f" strokecolor="#010202" strokeweight=".26444mm">
                  <v:textbox inset="0,0,0,0">
                    <w:txbxContent>
                      <w:p w14:paraId="12CD6993" w14:textId="77777777" w:rsidR="007D3B8E" w:rsidRDefault="00F830BF">
                        <w:pPr>
                          <w:ind w:left="630" w:right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color w:val="010202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soluzione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di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continuità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in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aggiunta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quello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previsto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dalle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lettere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A1),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B1),</w:t>
                        </w:r>
                        <w:r>
                          <w:rPr>
                            <w:color w:val="010202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B2), B3)</w:t>
                        </w:r>
                      </w:p>
                      <w:p w14:paraId="6D57D4B6" w14:textId="77777777" w:rsidR="007D3B8E" w:rsidRDefault="00F830BF">
                        <w:pPr>
                          <w:spacing w:line="206" w:lineRule="exact"/>
                          <w:ind w:left="6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-</w:t>
                        </w:r>
                        <w:r>
                          <w:rPr>
                            <w:color w:val="010202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entro</w:t>
                        </w:r>
                        <w:r>
                          <w:rPr>
                            <w:color w:val="010202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il</w:t>
                        </w:r>
                        <w:r>
                          <w:rPr>
                            <w:color w:val="010202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5D883FAE" w14:textId="77777777" w:rsidR="007D3B8E" w:rsidRDefault="00F830BF">
                        <w:pPr>
                          <w:spacing w:line="206" w:lineRule="exact"/>
                          <w:ind w:left="6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-</w:t>
                        </w:r>
                        <w:r>
                          <w:rPr>
                            <w:color w:val="010202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oltre</w:t>
                        </w:r>
                        <w:r>
                          <w:rPr>
                            <w:color w:val="010202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il</w:t>
                        </w:r>
                        <w:r>
                          <w:rPr>
                            <w:color w:val="010202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quinquennio</w:t>
                        </w:r>
                        <w:r>
                          <w:rPr>
                            <w:color w:val="010202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9707C7" w14:textId="77777777" w:rsidR="007D3B8E" w:rsidRDefault="007D3B8E">
      <w:pPr>
        <w:pStyle w:val="Corpotesto"/>
        <w:spacing w:before="3"/>
        <w:ind w:left="0"/>
        <w:jc w:val="left"/>
        <w:rPr>
          <w:sz w:val="7"/>
        </w:rPr>
      </w:pPr>
    </w:p>
    <w:p w14:paraId="1C12430C" w14:textId="77777777" w:rsidR="007D3B8E" w:rsidRDefault="00F830BF">
      <w:pPr>
        <w:pStyle w:val="Corpotesto"/>
        <w:spacing w:before="93"/>
        <w:jc w:val="left"/>
      </w:pPr>
      <w:r>
        <w:rPr>
          <w:color w:val="010202"/>
        </w:rPr>
        <w:t>Sempre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formazione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graduatoria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l'individuazione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soprannumerario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d'ufficio,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valutata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 continuità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 servizio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attuale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titolarità,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seguente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misura:</w:t>
      </w:r>
    </w:p>
    <w:p w14:paraId="03A2F09D" w14:textId="2F9CC430" w:rsidR="007D3B8E" w:rsidRDefault="00B607E1">
      <w:pPr>
        <w:pStyle w:val="Corpotesto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E35529" wp14:editId="2F140F54">
                <wp:simplePos x="0" y="0"/>
                <wp:positionH relativeFrom="page">
                  <wp:posOffset>822960</wp:posOffset>
                </wp:positionH>
                <wp:positionV relativeFrom="paragraph">
                  <wp:posOffset>132715</wp:posOffset>
                </wp:positionV>
                <wp:extent cx="5327015" cy="5441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544195"/>
                          <a:chOff x="1296" y="209"/>
                          <a:chExt cx="8389" cy="85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216"/>
                            <a:ext cx="1432" cy="842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D794A7" w14:textId="77777777" w:rsidR="007D3B8E" w:rsidRDefault="007D3B8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76EAC4C" w14:textId="77777777" w:rsidR="007D3B8E" w:rsidRDefault="007D3B8E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4BD4D373" w14:textId="77777777" w:rsidR="007D3B8E" w:rsidRDefault="00F830BF">
                              <w:pPr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16"/>
                            <a:ext cx="6942" cy="842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02973B" w14:textId="77777777" w:rsidR="007D3B8E" w:rsidRDefault="00F830BF">
                              <w:pPr>
                                <w:ind w:left="630" w:right="7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color w:val="010202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color w:val="010202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color w:val="010202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color w:val="010202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5529" id="Group 2" o:spid="_x0000_s1035" style="position:absolute;margin-left:64.8pt;margin-top:10.45pt;width:419.45pt;height:42.85pt;z-index:-15727104;mso-wrap-distance-left:0;mso-wrap-distance-right:0;mso-position-horizontal-relative:page;mso-position-vertical-relative:text" coordorigin="1296,209" coordsize="838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ijwQIAAAQIAAAOAAAAZHJzL2Uyb0RvYy54bWzclW1v2yAQgL9P2n9AfF/9kpcmVpyq65sm&#10;dVuldj+AYGyjYWBAYne/fgfESdVOmtRJ2zR/sA4OjrvnjmN1NnQC7ZixXMkSZycpRkxSVXHZlPjL&#10;w/W7BUbWEVkRoSQr8SOz+Gz99s2q1wXLVatExQwCI9IWvS5x65wuksTSlnXEnijNJChrZTriYGia&#10;pDKkB+udSPI0nSe9MpU2ijJrYfYyKvE62K9rRt3nurbMIVFi8M2Fvwn/jf8n6xUpGkN0y+neDfIK&#10;LzrCJRx6MHVJHEFbw1+Y6jg1yqranVDVJaquOWUhBogmS59Fc2PUVodYmqJv9AEToH3G6dVm6afd&#10;nUG8KnGOkSQdpCicinKPptdNAStujL7XdybGB+Ktol8tqJPnej9u4mK06T+qCsyRrVMBzVCbzpuA&#10;oNEQMvB4yAAbHKIwOZvkp2k2w4iCbjadZstZTBFtIY9+W5Yv5xiBNk+Xo+pqv3sxWSzj1sXs1CsT&#10;UsRTg6d7z3xYUGz2yNP+Hs/7lmgW0mQ9rT3PycjzwQf3Xg1oGpGGRZ4ncgNMQ0gBj41YkVQXLZEN&#10;OzdG9S0jFXiXhWC822A/psIPrDfyK86LfAo8PbBsHoGNsLPpBJLuSS+mId0HXKTQxrobpjrkhRIb&#10;uEjBS7K7tS6SHZf4nEp1zYWAeVIIifoSL2d5GsNSglde6XXWNJsLYdCO+OuYpXk6nmufLuu4g6Yg&#10;eAeepf6LfnsYV7IKpzjCRZTBaSFDLUYgMb1u2AyhrEPMHtZGVY+Ay6jYA6BngdAq8x2jHu5/ie23&#10;LTEMI/FBAnLfLEbBjMJmFIiksLXEDqMoXrjYVLba8KYFyzGpUp1D+dc8IDt6sXcXavAPFeP0RTFO&#10;/koxZpMU7sXPinG+hBr834sxNKVjGfx7xRj6JDw1oXXun0X/lj0dh+I9Pt7rHwAAAP//AwBQSwME&#10;FAAGAAgAAAAhAJSYd1PgAAAACgEAAA8AAABkcnMvZG93bnJldi54bWxMj8FqwzAQRO+F/oPYQm+N&#10;ZJeI2LUcQmh7CoUmhdKbYm1sE0sylmI7f9/tqTkO85h9W6xn27ERh9B6pyBZCGDoKm9aVyv4Orw9&#10;rYCFqJ3RnXeo4IoB1uX9XaFz4yf3ieM+1oxGXMi1gibGPuc8VA1aHRa+R0fdyQ9WR4pDzc2gJxq3&#10;HU+FkNzq1tGFRve4bbA67y9Wwfukp81z8jruzqft9eew/PjeJajU48O8eQEWcY7/MPzpkzqU5HT0&#10;F2cC6yinmSRUQSoyYARkcrUEdqRGSAm8LPjtC+UvAAAA//8DAFBLAQItABQABgAIAAAAIQC2gziS&#10;/gAAAOEBAAATAAAAAAAAAAAAAAAAAAAAAABbQ29udGVudF9UeXBlc10ueG1sUEsBAi0AFAAGAAgA&#10;AAAhADj9If/WAAAAlAEAAAsAAAAAAAAAAAAAAAAALwEAAF9yZWxzLy5yZWxzUEsBAi0AFAAGAAgA&#10;AAAhAPMxeKPBAgAABAgAAA4AAAAAAAAAAAAAAAAALgIAAGRycy9lMm9Eb2MueG1sUEsBAi0AFAAG&#10;AAgAAAAhAJSYd1PgAAAACgEAAA8AAAAAAAAAAAAAAAAAGwUAAGRycy9kb3ducmV2LnhtbFBLBQYA&#10;AAAABAAEAPMAAAAoBgAAAAA=&#10;">
                <v:shape id="Text Box 4" o:spid="_x0000_s1036" type="#_x0000_t202" style="position:absolute;left:8245;top:216;width:143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F1wAAAANoAAAAPAAAAZHJzL2Rvd25yZXYueG1sRI9Bi8Iw&#10;FITvgv8hPMGbploQqUYRQVyXvVj1/miebbF5qUlWu/9+Iwgeh5n5hlmuO9OIBzlfW1YwGScgiAur&#10;ay4VnE+70RyED8gaG8uk4I88rFf93hIzbZ98pEceShEh7DNUUIXQZlL6oiKDfmxb4uhdrTMYonSl&#10;1A6fEW4aOU2SmTRYc1yosKVtRcUt/zUKTGcP3/tbeUnT+4905/0kNPlOqeGg2yxABOrCJ/xuf2kF&#10;KbyuxBsgV/8AAAD//wMAUEsBAi0AFAAGAAgAAAAhANvh9svuAAAAhQEAABMAAAAAAAAAAAAAAAAA&#10;AAAAAFtDb250ZW50X1R5cGVzXS54bWxQSwECLQAUAAYACAAAACEAWvQsW78AAAAVAQAACwAAAAAA&#10;AAAAAAAAAAAfAQAAX3JlbHMvLnJlbHNQSwECLQAUAAYACAAAACEA9ZSRdcAAAADaAAAADwAAAAAA&#10;AAAAAAAAAAAHAgAAZHJzL2Rvd25yZXYueG1sUEsFBgAAAAADAAMAtwAAAPQCAAAAAA==&#10;" filled="f" strokecolor="#010202" strokeweight=".26444mm">
                  <v:textbox inset="0,0,0,0">
                    <w:txbxContent>
                      <w:p w14:paraId="46D794A7" w14:textId="77777777" w:rsidR="007D3B8E" w:rsidRDefault="007D3B8E">
                        <w:pPr>
                          <w:rPr>
                            <w:sz w:val="20"/>
                          </w:rPr>
                        </w:pPr>
                      </w:p>
                      <w:p w14:paraId="576EAC4C" w14:textId="77777777" w:rsidR="007D3B8E" w:rsidRDefault="007D3B8E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4BD4D373" w14:textId="77777777" w:rsidR="007D3B8E" w:rsidRDefault="00F830BF">
                        <w:pPr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Punti</w:t>
                        </w:r>
                        <w:r>
                          <w:rPr>
                            <w:color w:val="010202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7" type="#_x0000_t202" style="position:absolute;left:1303;top:216;width:69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kBwQAAANoAAAAPAAAAZHJzL2Rvd25yZXYueG1sRI9Pi8Iw&#10;FMTvgt8hvIW9aeofRLpGWQTRFS/Wen80b9ti81KTqN1vvxEEj8PM/IZZrDrTiDs5X1tWMBomIIgL&#10;q2suFeSnzWAOwgdkjY1lUvBHHlbLfm+BqbYPPtI9C6WIEPYpKqhCaFMpfVGRQT+0LXH0fq0zGKJ0&#10;pdQOHxFuGjlOkpk0WHNcqLCldUXFJbsZBaazP/vtpTxPJteDdPl2FJpso9TnR/f9BSJQF97hV3un&#10;FUzheSXeALn8BwAA//8DAFBLAQItABQABgAIAAAAIQDb4fbL7gAAAIUBAAATAAAAAAAAAAAAAAAA&#10;AAAAAABbQ29udGVudF9UeXBlc10ueG1sUEsBAi0AFAAGAAgAAAAhAFr0LFu/AAAAFQEAAAsAAAAA&#10;AAAAAAAAAAAAHwEAAF9yZWxzLy5yZWxzUEsBAi0AFAAGAAgAAAAhAHp9CQHBAAAA2gAAAA8AAAAA&#10;AAAAAAAAAAAABwIAAGRycy9kb3ducmV2LnhtbFBLBQYAAAAAAwADALcAAAD1AgAAAAA=&#10;" filled="f" strokecolor="#010202" strokeweight=".26444mm">
                  <v:textbox inset="0,0,0,0">
                    <w:txbxContent>
                      <w:p w14:paraId="0202973B" w14:textId="77777777" w:rsidR="007D3B8E" w:rsidRDefault="00F830BF">
                        <w:pPr>
                          <w:ind w:left="630" w:right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color w:val="010202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soluzione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di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continuità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in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aggiunta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quello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previsto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dalle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lettere</w:t>
                        </w:r>
                        <w:r>
                          <w:rPr>
                            <w:color w:val="010202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A1),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B),</w:t>
                        </w:r>
                        <w:r>
                          <w:rPr>
                            <w:color w:val="010202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B1),</w:t>
                        </w:r>
                        <w:r>
                          <w:rPr>
                            <w:color w:val="010202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B2), B3)</w:t>
                        </w:r>
                        <w:r>
                          <w:rPr>
                            <w:color w:val="010202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574EE" w14:textId="77777777" w:rsidR="007D3B8E" w:rsidRDefault="00F830BF">
      <w:pPr>
        <w:pStyle w:val="Corpotesto"/>
        <w:spacing w:line="177" w:lineRule="exact"/>
      </w:pPr>
      <w:r>
        <w:rPr>
          <w:color w:val="010202"/>
        </w:rPr>
        <w:t>Il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predetto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va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attribuito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giuridica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l'interessato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ha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continuativo</w:t>
      </w:r>
    </w:p>
    <w:p w14:paraId="0F93834A" w14:textId="77777777" w:rsidR="007D3B8E" w:rsidRDefault="00F830BF">
      <w:pPr>
        <w:pStyle w:val="Corpotesto"/>
        <w:ind w:right="141"/>
      </w:pPr>
      <w:r>
        <w:rPr>
          <w:color w:val="010202"/>
        </w:rPr>
        <w:t>coincidono per il periodo considerato. Per sede si intende comune. Il punteggio va anche attribuito nel caso di diritto al rientro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nell'ottennio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 personale trasferito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 quanto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soprannumerario.</w:t>
      </w:r>
    </w:p>
    <w:p w14:paraId="29206388" w14:textId="77777777" w:rsidR="007D3B8E" w:rsidRDefault="00F830BF">
      <w:pPr>
        <w:pStyle w:val="Corpotesto"/>
        <w:ind w:right="138"/>
      </w:pPr>
      <w:r>
        <w:rPr>
          <w:color w:val="010202"/>
        </w:rPr>
        <w:t>Nei riguardi del personale docente ed educativo soprannumerario trasferito d'ufficio senza aver prodotto domanda o trasferito 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domanda condizionata, che richieda come prima preferenza in ciascun anno dell'ottennio il rientro nella scuola o nel comune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precedente titolarità, l'aver ottenuto nel corso dell'ottennio il trasferimento per altre preferenze espresse nella domanda non interrompe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continuità del servizio.</w:t>
      </w:r>
    </w:p>
    <w:p w14:paraId="5A973458" w14:textId="77777777" w:rsidR="007D3B8E" w:rsidRDefault="00F830BF">
      <w:pPr>
        <w:pStyle w:val="Corpotesto"/>
        <w:ind w:right="154"/>
      </w:pPr>
      <w:r>
        <w:rPr>
          <w:color w:val="010202"/>
        </w:rPr>
        <w:t>Per i docenti il servizio deve essere stato prestato nella stessa tipologia di posto (comune o sostegno) e per la scuola di istruzione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primo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secondo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grado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artistica,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essere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altresì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prestato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stessa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classe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concorso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attuale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titolarità.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dal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sostegno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posto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viceversa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interrompe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continuità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comune.</w:t>
      </w:r>
    </w:p>
    <w:p w14:paraId="75BFE8EF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Il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punteggio non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va attribuito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docenti titolari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distrettuale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(su posto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 l'istruzione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dell'età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adulta).</w:t>
      </w:r>
    </w:p>
    <w:p w14:paraId="5E581847" w14:textId="77777777" w:rsidR="007D3B8E" w:rsidRDefault="00F830BF">
      <w:pPr>
        <w:pStyle w:val="Corpotesto"/>
        <w:ind w:right="149"/>
      </w:pPr>
      <w:r>
        <w:rPr>
          <w:color w:val="010202"/>
        </w:rPr>
        <w:t>Qualora il docente al termine dell'ottennio non sia rientrato nella scuola di precedente titolarità ma in altra scuola dello stesso comune,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titolo al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mantenimento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 cui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lett.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 0)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anche per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tutti gli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8 anni dell'ottennio.</w:t>
      </w:r>
    </w:p>
    <w:p w14:paraId="74A83495" w14:textId="77777777" w:rsidR="007D3B8E" w:rsidRDefault="00F830BF">
      <w:pPr>
        <w:pStyle w:val="Corpotesto"/>
        <w:spacing w:line="207" w:lineRule="exact"/>
      </w:pPr>
      <w:r>
        <w:rPr>
          <w:color w:val="010202"/>
        </w:rPr>
        <w:t>Non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valutato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scolastico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corso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presentazione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domanda.</w:t>
      </w:r>
    </w:p>
    <w:p w14:paraId="73F61B55" w14:textId="77777777" w:rsidR="007D3B8E" w:rsidRDefault="00F830BF">
      <w:pPr>
        <w:pStyle w:val="Corpotesto"/>
      </w:pPr>
      <w:r>
        <w:rPr>
          <w:color w:val="010202"/>
        </w:rPr>
        <w:t>Il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0)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cumulabile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stesso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scolastico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quello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previsto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dalla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C).</w:t>
      </w:r>
    </w:p>
    <w:p w14:paraId="4383789A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25B67501" w14:textId="77777777" w:rsidR="007D3B8E" w:rsidRDefault="00F830BF">
      <w:pPr>
        <w:pStyle w:val="Corpotesto"/>
        <w:ind w:right="141"/>
      </w:pPr>
      <w:r>
        <w:rPr>
          <w:color w:val="010202"/>
        </w:rPr>
        <w:t>(5 ter) Il diritto all'attribuzione del punteggio deve essere attestato con apposita dichiarazione personale, analoga al modello allegato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all'O.M. sulla mobilità del personale o a quello predisposto per le istanze on line nella quale si elencano gli anni in cui non si è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presentata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domanda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mobilità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volontaria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ambito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provinciale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condizioni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previste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Tabelle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sopra.</w:t>
      </w:r>
    </w:p>
    <w:p w14:paraId="63B35EA9" w14:textId="77777777" w:rsidR="007D3B8E" w:rsidRDefault="00F830BF">
      <w:pPr>
        <w:pStyle w:val="Corpotesto"/>
        <w:ind w:right="156"/>
      </w:pPr>
      <w:r>
        <w:rPr>
          <w:color w:val="010202"/>
        </w:rPr>
        <w:t>Ai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fini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maturazione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una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tantum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utile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triennio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compreso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intercorrente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domande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mobilità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l'anno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scolastico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2000-2001 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quelle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l'anno scolastico 2007-2008.</w:t>
      </w:r>
    </w:p>
    <w:p w14:paraId="7343552E" w14:textId="77777777" w:rsidR="007D3B8E" w:rsidRDefault="00F830BF">
      <w:pPr>
        <w:pStyle w:val="Corpotesto"/>
        <w:ind w:right="149"/>
      </w:pPr>
      <w:r>
        <w:rPr>
          <w:color w:val="010202"/>
        </w:rPr>
        <w:t>Con le domande di mobilità per l'anno scolastico 2007/2008 si è, infatti, concluso il periodo utile per l'acquisizione del punteggio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aggiuntivo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 seguito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maturazione 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triennio.</w:t>
      </w:r>
    </w:p>
    <w:p w14:paraId="7927B31A" w14:textId="77777777" w:rsidR="007D3B8E" w:rsidRDefault="00F830BF">
      <w:pPr>
        <w:pStyle w:val="Corpotesto"/>
        <w:ind w:right="147"/>
      </w:pPr>
      <w:r>
        <w:rPr>
          <w:color w:val="010202"/>
        </w:rPr>
        <w:t>Le condizioni previste alla lett. D) titolo I della Tabella, si sono concretizzate se nel periodo indicato è stato prestato servizio nella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stessa scuola, per non meno di 4 anni consecutivi: l'anno di arrivo, più i successivi 3 anni in cui non è stata presentata domanda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mobilità volontaria in ambito provinciale. Le condizioni si sono realizzate anche se si è ottenuto, nel periodo appena considerato, un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 diversa provincia.</w:t>
      </w:r>
    </w:p>
    <w:p w14:paraId="030EF425" w14:textId="77777777" w:rsidR="007D3B8E" w:rsidRDefault="00F830BF">
      <w:pPr>
        <w:pStyle w:val="Corpotesto"/>
        <w:spacing w:line="207" w:lineRule="exact"/>
      </w:pPr>
      <w:r>
        <w:rPr>
          <w:color w:val="010202"/>
        </w:rPr>
        <w:t>Tale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viene,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inoltre,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riconosciuto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coloro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che,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suddetto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periodo,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hanno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presentato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ambito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provinciale:</w:t>
      </w:r>
    </w:p>
    <w:p w14:paraId="6FB8E11E" w14:textId="77777777" w:rsidR="007D3B8E" w:rsidRDefault="00F830BF">
      <w:pPr>
        <w:pStyle w:val="Paragrafoelenco"/>
        <w:numPr>
          <w:ilvl w:val="0"/>
          <w:numId w:val="3"/>
        </w:numPr>
        <w:tabs>
          <w:tab w:val="left" w:pos="1126"/>
        </w:tabs>
        <w:ind w:hanging="361"/>
        <w:rPr>
          <w:sz w:val="18"/>
        </w:rPr>
      </w:pPr>
      <w:r>
        <w:rPr>
          <w:color w:val="010202"/>
          <w:sz w:val="18"/>
        </w:rPr>
        <w:t>domanda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condizionata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trasferimento,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in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quanto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individuati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soprannumerari;</w:t>
      </w:r>
    </w:p>
    <w:p w14:paraId="22A12627" w14:textId="77777777" w:rsidR="007D3B8E" w:rsidRDefault="00F830BF">
      <w:pPr>
        <w:pStyle w:val="Paragrafoelenco"/>
        <w:numPr>
          <w:ilvl w:val="0"/>
          <w:numId w:val="3"/>
        </w:numPr>
        <w:tabs>
          <w:tab w:val="left" w:pos="1126"/>
        </w:tabs>
        <w:ind w:hanging="361"/>
        <w:rPr>
          <w:sz w:val="18"/>
        </w:rPr>
      </w:pPr>
      <w:r>
        <w:rPr>
          <w:color w:val="010202"/>
          <w:sz w:val="18"/>
        </w:rPr>
        <w:t>domanda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trasferimento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per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scuola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primaria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tra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posti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comune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lingua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straniera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nell'organico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dello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stesso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circolo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titolarità;</w:t>
      </w:r>
    </w:p>
    <w:p w14:paraId="1B416017" w14:textId="77777777" w:rsidR="007D3B8E" w:rsidRDefault="00F830BF">
      <w:pPr>
        <w:pStyle w:val="Paragrafoelenco"/>
        <w:numPr>
          <w:ilvl w:val="0"/>
          <w:numId w:val="3"/>
        </w:numPr>
        <w:tabs>
          <w:tab w:val="left" w:pos="1126"/>
        </w:tabs>
        <w:ind w:right="139"/>
        <w:rPr>
          <w:sz w:val="18"/>
        </w:rPr>
      </w:pPr>
      <w:r>
        <w:rPr>
          <w:color w:val="010202"/>
          <w:sz w:val="18"/>
        </w:rPr>
        <w:t>domanda di rientro nella scuola di precedente titolarità, nel quinquennio di fruizione del diritto alla precedenza di cui ai punti II e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IV dell'art.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7,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comma 1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del CCNI.</w:t>
      </w:r>
    </w:p>
    <w:p w14:paraId="3610157E" w14:textId="77777777" w:rsidR="007D3B8E" w:rsidRDefault="00F830BF">
      <w:pPr>
        <w:pStyle w:val="Corpotesto"/>
        <w:ind w:left="765" w:right="152"/>
      </w:pPr>
      <w:r>
        <w:rPr>
          <w:color w:val="010202"/>
        </w:rPr>
        <w:t>Tale punteggio, una volta acquisito, si perde esclusivamente nel caso in cui si ottenga, a seguito di domanda volontaria in ambito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provinciale,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 trasferimento,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il passaggio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 l'assegnazione provvisoria.</w:t>
      </w:r>
    </w:p>
    <w:p w14:paraId="22155306" w14:textId="77777777" w:rsidR="007D3B8E" w:rsidRDefault="00F830BF">
      <w:pPr>
        <w:pStyle w:val="Corpotesto"/>
        <w:ind w:right="145"/>
      </w:pPr>
      <w:r>
        <w:rPr>
          <w:color w:val="010202"/>
        </w:rPr>
        <w:t>Nei riguardi del personale docente ed educativo individuato soprannumerario e trasferito d'ufficio senza aver prodotto domanda 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trasferito a domanda condizionata, non fa perdere il riconoscimento del punteggio aggiuntivo l'aver ottenuto nel corso del periodo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fruizione del diritto alla precedenza di cui ai punti II e IV dell'art. 7, comma 1 del CCNI, il rientro nella scuola o nel comune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precedente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titolarità, il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altre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preferenze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espresse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 domanda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l'assegnazione provvisoria.</w:t>
      </w:r>
    </w:p>
    <w:p w14:paraId="271ED543" w14:textId="77777777" w:rsidR="007D3B8E" w:rsidRDefault="00F830BF">
      <w:pPr>
        <w:pStyle w:val="Corpotesto"/>
        <w:ind w:right="149" w:hanging="1"/>
      </w:pPr>
      <w:r>
        <w:rPr>
          <w:color w:val="010202"/>
        </w:rPr>
        <w:t>Analogamente non perde il riconoscimento del punteggio aggiuntivo il docente trasferito d'ufficio o a domanda condizionata che nel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periodo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 cui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sopra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chiede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rientro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nella scuola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precedente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titolarità.</w:t>
      </w:r>
    </w:p>
    <w:p w14:paraId="64E83B23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3C3198B7" w14:textId="77777777" w:rsidR="007D3B8E" w:rsidRDefault="00F830BF">
      <w:pPr>
        <w:pStyle w:val="Corpotesto"/>
        <w:spacing w:before="82"/>
        <w:ind w:right="154"/>
      </w:pPr>
      <w:r>
        <w:rPr>
          <w:color w:val="010202"/>
        </w:rPr>
        <w:lastRenderedPageBreak/>
        <w:t>In ogni caso la sola presentazione della domanda di mobilità, anche in ambito provinciale, non determina la perdita del punteggio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aggiuntivo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una volta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lo stesso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è stato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acquisito.</w:t>
      </w:r>
    </w:p>
    <w:p w14:paraId="55BC66A4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37BA8A54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73"/>
        </w:tabs>
        <w:ind w:right="153" w:firstLine="0"/>
        <w:jc w:val="both"/>
        <w:rPr>
          <w:sz w:val="18"/>
        </w:rPr>
      </w:pPr>
      <w:r>
        <w:rPr>
          <w:color w:val="010202"/>
          <w:sz w:val="18"/>
        </w:rPr>
        <w:t>Il punteggio spetta per il comune di residenza dei familiari a condizione che essi, alla data di pubblicazione dell'ordinanza, vi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risiedano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effettivamente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con iscrizione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anagrafica da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almeno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tre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mesi.</w:t>
      </w:r>
    </w:p>
    <w:p w14:paraId="0A598FD0" w14:textId="77777777" w:rsidR="007D3B8E" w:rsidRDefault="007D3B8E">
      <w:pPr>
        <w:pStyle w:val="Corpotesto"/>
        <w:spacing w:before="1"/>
        <w:ind w:left="0"/>
        <w:jc w:val="left"/>
      </w:pPr>
    </w:p>
    <w:p w14:paraId="28EEC321" w14:textId="77777777" w:rsidR="007D3B8E" w:rsidRDefault="00F830BF">
      <w:pPr>
        <w:pStyle w:val="Corpotesto"/>
        <w:ind w:right="147"/>
      </w:pPr>
      <w:r>
        <w:rPr>
          <w:color w:val="010202"/>
        </w:rPr>
        <w:t>La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residenza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familiare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chiede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ricongiungimento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deve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essere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documentata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dichiarazione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personale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redatta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disposizioni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contenute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D.P.R.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28.12.2000,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445,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così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come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modificato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integrato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dall'art.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15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16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gennaio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2003</w:t>
      </w:r>
    </w:p>
    <w:p w14:paraId="6AC0950A" w14:textId="77777777" w:rsidR="007D3B8E" w:rsidRDefault="00F830BF">
      <w:pPr>
        <w:pStyle w:val="Corpotesto"/>
        <w:ind w:right="144"/>
      </w:pPr>
      <w:r>
        <w:rPr>
          <w:color w:val="010202"/>
        </w:rPr>
        <w:t>n. 3 e dall'art. 15 comma 1 della L. 183/2011 nei quali dovrà essere indicata la decorrenza dell'iscrizione stessa; dall'iscrizione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anagrafica si prescinde quando si tratti di ricongiungimento al familiare trasferito per servizio nei tre mesi antecedenti alla data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pubblicazione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dell'ordinanza.</w:t>
      </w:r>
    </w:p>
    <w:p w14:paraId="7922887B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3CDACD72" w14:textId="77777777" w:rsidR="007D3B8E" w:rsidRDefault="00F830BF">
      <w:pPr>
        <w:pStyle w:val="Corpotesto"/>
        <w:ind w:right="142"/>
      </w:pPr>
      <w:r>
        <w:rPr>
          <w:color w:val="010202"/>
        </w:rPr>
        <w:t>Il punteggio di ricongiungimento e quello per la cura e l'assistenza dei familiari (lettera D della Tabella A – Parte II) spettano anche nel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caso in cui nel comune ove si registra l'esigenza familiare non vi siano istituzioni scolastiche richiedibili (cioè che non comprendano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l'insegnamento del richiedente) ovvero per il personale educativo, istituzioni educative richiedibili: in tal caso il punteggio sarà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attribuito per tutte le scuole ovvero istituzioni educative del comune più vicino, secondo le tabelle di viciniorietà, purché comprese fra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preferenze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espresse;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tale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sarà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attribuito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caso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venga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indicata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dall'interessato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una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preferenza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zonale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(distretto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 comune) che comprenda le predette scuole. Per quanto attiene all'organico della scuola dell'infanzia e primaria, qualora il comune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residenza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familiare,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ovvero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quale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sussistono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condizioni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Tabella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–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Parte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II,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sede di Circolo didattico o di Istituto comprensivo, il punteggio va attribuito per il comune sede dell'istituzione scolastica che abbia un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plesso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residenza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familiare,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ovvero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quale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sussistono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condizioni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Tabella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–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Parte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II.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punteggi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 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esigenze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famiglia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alle lettere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A), B), C),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D)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sono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cumulabili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fra loro.</w:t>
      </w:r>
    </w:p>
    <w:p w14:paraId="31086482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situazioni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presente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titolo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valutano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trasferimenti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nell'ambito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stessa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(per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intende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“comune”).</w:t>
      </w:r>
    </w:p>
    <w:p w14:paraId="2A049DC1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0E24B661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21"/>
        </w:tabs>
        <w:ind w:right="143" w:firstLine="0"/>
        <w:jc w:val="both"/>
        <w:rPr>
          <w:sz w:val="18"/>
        </w:rPr>
      </w:pPr>
      <w:r>
        <w:rPr>
          <w:color w:val="010202"/>
          <w:sz w:val="18"/>
        </w:rPr>
        <w:t>Ai fini della formulazione della graduatoria per l'individuazione del soprannumerario, le esigenze di famiglia, da considerarsi in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questo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caso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come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esigenze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non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allontanamento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dalla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scuola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dal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comune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attuale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titolarità,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sono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valutate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nella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seguente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maniera:</w:t>
      </w:r>
    </w:p>
    <w:p w14:paraId="317562BC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7F598250" w14:textId="77777777" w:rsidR="007D3B8E" w:rsidRDefault="00F830BF">
      <w:pPr>
        <w:pStyle w:val="Corpotesto"/>
        <w:ind w:right="140"/>
      </w:pPr>
      <w:r>
        <w:rPr>
          <w:color w:val="010202"/>
        </w:rPr>
        <w:t>lettera A) (ricongiungimento al coniuge, etc..) vale quando il familiare è residente nel comune di titolarità del docente. Tale punteggio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spetta anche nel caso in cui nel comune di ricongiungimento non vi siano istituzioni scolastiche richiedibili (cioè che non comprendano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l'insegnamento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richiedente)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stesso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risulti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viciniore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titolarità.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attiene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all'organico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dell'infanzia e primaria, qualora il comune di residenza del familiare, ovvero il comune per il quale sussistono le condizioni di cui alla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lettera D della Tabella a – Parte II, non sia sede di Circolo didattico o di Istituto comprensivo, il punteggio va attribuito per il comune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sede dell'istituzione scolastica che abbia un plesso nel comune di residenza del familiare, ovvero nel comune per il quale sussistono 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condizioni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 cui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lettera 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Tabella 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– Parte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II.</w:t>
      </w:r>
    </w:p>
    <w:p w14:paraId="27E923DC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lettera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B)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lettera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C)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valgono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sempre;</w:t>
      </w:r>
    </w:p>
    <w:p w14:paraId="36117EDF" w14:textId="77777777" w:rsidR="007D3B8E" w:rsidRDefault="00F830BF">
      <w:pPr>
        <w:pStyle w:val="Corpotesto"/>
        <w:ind w:right="148"/>
      </w:pPr>
      <w:r>
        <w:rPr>
          <w:color w:val="010202"/>
        </w:rPr>
        <w:t>lettera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D)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(cura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assistenza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dei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figli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minorati,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etc..)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vale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quando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cui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può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essere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prestata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l'assistenza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coincide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titolarità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docente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oppure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è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esso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viciniore,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qualora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comune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medesimo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siano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scolastiche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richiedibili.</w:t>
      </w:r>
    </w:p>
    <w:p w14:paraId="583D0395" w14:textId="77777777" w:rsidR="007D3B8E" w:rsidRDefault="007D3B8E">
      <w:pPr>
        <w:pStyle w:val="Corpotesto"/>
        <w:ind w:left="0"/>
        <w:jc w:val="left"/>
      </w:pPr>
    </w:p>
    <w:p w14:paraId="37BF4B6A" w14:textId="77777777" w:rsidR="007D3B8E" w:rsidRDefault="00F830BF">
      <w:pPr>
        <w:pStyle w:val="Corpotesto"/>
        <w:spacing w:before="1"/>
      </w:pPr>
      <w:r>
        <w:rPr>
          <w:color w:val="010202"/>
        </w:rPr>
        <w:t>Il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così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calcolato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viene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utilizzato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anche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nelle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operazioni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trasferimento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d'ufficio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soprannumerario.</w:t>
      </w:r>
    </w:p>
    <w:p w14:paraId="40BCE4A5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299C5E31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53"/>
        </w:tabs>
        <w:ind w:right="167" w:firstLine="0"/>
        <w:jc w:val="both"/>
        <w:rPr>
          <w:sz w:val="18"/>
        </w:rPr>
      </w:pPr>
      <w:r>
        <w:rPr>
          <w:color w:val="010202"/>
          <w:sz w:val="18"/>
        </w:rPr>
        <w:t>Il punteggio va attribuito anche per i figli che compiono i sei anni o i diciotto tra il 1° gennaio e il 31 dicembre dell'anno in cui si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effettua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il trasferimento.</w:t>
      </w:r>
    </w:p>
    <w:p w14:paraId="6ED645E1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2D43BEE7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045"/>
        </w:tabs>
        <w:ind w:left="1044" w:hanging="254"/>
        <w:jc w:val="both"/>
        <w:rPr>
          <w:sz w:val="18"/>
        </w:rPr>
      </w:pPr>
      <w:r>
        <w:rPr>
          <w:color w:val="010202"/>
          <w:sz w:val="18"/>
        </w:rPr>
        <w:t>La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valutazione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è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attribuita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nei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seguenti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casi:</w:t>
      </w:r>
    </w:p>
    <w:p w14:paraId="1AFF68A1" w14:textId="77777777" w:rsidR="007D3B8E" w:rsidRDefault="007D3B8E">
      <w:pPr>
        <w:pStyle w:val="Corpotesto"/>
        <w:ind w:left="0"/>
        <w:jc w:val="left"/>
      </w:pPr>
    </w:p>
    <w:p w14:paraId="535DB19E" w14:textId="77777777" w:rsidR="007D3B8E" w:rsidRDefault="00F830BF">
      <w:pPr>
        <w:pStyle w:val="Paragrafoelenco"/>
        <w:numPr>
          <w:ilvl w:val="0"/>
          <w:numId w:val="2"/>
        </w:numPr>
        <w:tabs>
          <w:tab w:val="left" w:pos="975"/>
        </w:tabs>
        <w:jc w:val="both"/>
        <w:rPr>
          <w:sz w:val="18"/>
        </w:rPr>
      </w:pPr>
      <w:r>
        <w:rPr>
          <w:color w:val="010202"/>
          <w:sz w:val="18"/>
        </w:rPr>
        <w:t>figlio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minorato,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ovvero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coniuge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genitore,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ricoverati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permanentemente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in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un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istituto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cura;</w:t>
      </w:r>
    </w:p>
    <w:p w14:paraId="4C73DF07" w14:textId="77777777" w:rsidR="007D3B8E" w:rsidRDefault="007D3B8E">
      <w:pPr>
        <w:pStyle w:val="Corpotesto"/>
        <w:ind w:left="0"/>
        <w:jc w:val="left"/>
      </w:pPr>
    </w:p>
    <w:p w14:paraId="143FE736" w14:textId="77777777" w:rsidR="007D3B8E" w:rsidRDefault="00F830BF">
      <w:pPr>
        <w:pStyle w:val="Paragrafoelenco"/>
        <w:numPr>
          <w:ilvl w:val="0"/>
          <w:numId w:val="2"/>
        </w:numPr>
        <w:tabs>
          <w:tab w:val="left" w:pos="991"/>
        </w:tabs>
        <w:ind w:left="791" w:right="155" w:firstLine="0"/>
        <w:jc w:val="both"/>
        <w:rPr>
          <w:sz w:val="18"/>
        </w:rPr>
      </w:pPr>
      <w:r>
        <w:rPr>
          <w:color w:val="010202"/>
          <w:sz w:val="18"/>
        </w:rPr>
        <w:t>figlio minorato, ovvero coniuge o genitore bisognosi di cure continuative presso un istituto di cura tali da comportare di necessità 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residenza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nella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sede dello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istituto medesimo.</w:t>
      </w:r>
    </w:p>
    <w:p w14:paraId="7295CA05" w14:textId="77777777" w:rsidR="007D3B8E" w:rsidRDefault="007D3B8E">
      <w:pPr>
        <w:pStyle w:val="Corpotesto"/>
        <w:ind w:left="0"/>
        <w:jc w:val="left"/>
      </w:pPr>
    </w:p>
    <w:p w14:paraId="777425FD" w14:textId="77777777" w:rsidR="007D3B8E" w:rsidRDefault="00F830BF">
      <w:pPr>
        <w:pStyle w:val="Paragrafoelenco"/>
        <w:numPr>
          <w:ilvl w:val="0"/>
          <w:numId w:val="2"/>
        </w:numPr>
        <w:tabs>
          <w:tab w:val="left" w:pos="1009"/>
        </w:tabs>
        <w:ind w:left="791" w:right="147" w:firstLine="0"/>
        <w:jc w:val="both"/>
        <w:rPr>
          <w:sz w:val="18"/>
        </w:rPr>
      </w:pPr>
      <w:r>
        <w:rPr>
          <w:color w:val="010202"/>
          <w:sz w:val="18"/>
        </w:rPr>
        <w:t>figlio tossicodipendente sottoposto ad un programma terapeutico e socio-riabilitativo da attuare presso le strutture pubbliche o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private, di cui agli artt.114, 118 e 122, D.P.R. 9/10/1990, n. 309, programma che comporti di necessità il domicilio nella sede della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struttura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stessa,</w:t>
      </w:r>
      <w:r>
        <w:rPr>
          <w:color w:val="010202"/>
          <w:spacing w:val="3"/>
          <w:sz w:val="18"/>
        </w:rPr>
        <w:t xml:space="preserve"> </w:t>
      </w:r>
      <w:r>
        <w:rPr>
          <w:color w:val="010202"/>
          <w:sz w:val="18"/>
        </w:rPr>
        <w:t>ovvero,</w:t>
      </w:r>
      <w:r>
        <w:rPr>
          <w:color w:val="010202"/>
          <w:spacing w:val="6"/>
          <w:sz w:val="18"/>
        </w:rPr>
        <w:t xml:space="preserve"> </w:t>
      </w:r>
      <w:r>
        <w:rPr>
          <w:color w:val="010202"/>
          <w:sz w:val="18"/>
        </w:rPr>
        <w:t>presso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5"/>
          <w:sz w:val="18"/>
        </w:rPr>
        <w:t xml:space="preserve"> </w:t>
      </w:r>
      <w:r>
        <w:rPr>
          <w:color w:val="010202"/>
          <w:sz w:val="18"/>
        </w:rPr>
        <w:t>residenza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abituale</w:t>
      </w:r>
      <w:r>
        <w:rPr>
          <w:color w:val="010202"/>
          <w:spacing w:val="3"/>
          <w:sz w:val="18"/>
        </w:rPr>
        <w:t xml:space="preserve"> </w:t>
      </w:r>
      <w:r>
        <w:rPr>
          <w:color w:val="010202"/>
          <w:sz w:val="18"/>
        </w:rPr>
        <w:t>con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l'assistenza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del</w:t>
      </w:r>
      <w:r>
        <w:rPr>
          <w:color w:val="010202"/>
          <w:spacing w:val="3"/>
          <w:sz w:val="18"/>
        </w:rPr>
        <w:t xml:space="preserve"> </w:t>
      </w:r>
      <w:r>
        <w:rPr>
          <w:color w:val="010202"/>
          <w:sz w:val="18"/>
        </w:rPr>
        <w:t>medico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3"/>
          <w:sz w:val="18"/>
        </w:rPr>
        <w:t xml:space="preserve"> </w:t>
      </w:r>
      <w:r>
        <w:rPr>
          <w:color w:val="010202"/>
          <w:sz w:val="18"/>
        </w:rPr>
        <w:t>fiducia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come</w:t>
      </w:r>
      <w:r>
        <w:rPr>
          <w:color w:val="010202"/>
          <w:spacing w:val="5"/>
          <w:sz w:val="18"/>
        </w:rPr>
        <w:t xml:space="preserve"> </w:t>
      </w:r>
      <w:r>
        <w:rPr>
          <w:color w:val="010202"/>
          <w:sz w:val="18"/>
        </w:rPr>
        <w:t>previsto</w:t>
      </w:r>
      <w:r>
        <w:rPr>
          <w:color w:val="010202"/>
          <w:spacing w:val="2"/>
          <w:sz w:val="18"/>
        </w:rPr>
        <w:t xml:space="preserve"> </w:t>
      </w:r>
      <w:r>
        <w:rPr>
          <w:color w:val="010202"/>
          <w:sz w:val="18"/>
        </w:rPr>
        <w:t>dall'art.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122,</w:t>
      </w:r>
      <w:r>
        <w:rPr>
          <w:color w:val="010202"/>
          <w:spacing w:val="3"/>
          <w:sz w:val="18"/>
        </w:rPr>
        <w:t xml:space="preserve"> </w:t>
      </w:r>
      <w:r>
        <w:rPr>
          <w:color w:val="010202"/>
          <w:sz w:val="18"/>
        </w:rPr>
        <w:t>comma</w:t>
      </w:r>
      <w:r>
        <w:rPr>
          <w:color w:val="010202"/>
          <w:spacing w:val="4"/>
          <w:sz w:val="18"/>
        </w:rPr>
        <w:t xml:space="preserve"> </w:t>
      </w:r>
      <w:r>
        <w:rPr>
          <w:color w:val="010202"/>
          <w:sz w:val="18"/>
        </w:rPr>
        <w:t>3,</w:t>
      </w:r>
      <w:r>
        <w:rPr>
          <w:color w:val="010202"/>
          <w:spacing w:val="6"/>
          <w:sz w:val="18"/>
        </w:rPr>
        <w:t xml:space="preserve"> </w:t>
      </w:r>
      <w:r>
        <w:rPr>
          <w:color w:val="010202"/>
          <w:sz w:val="18"/>
        </w:rPr>
        <w:t>citato</w:t>
      </w:r>
    </w:p>
    <w:p w14:paraId="3DE244A2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D.P.R.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309/1990.</w:t>
      </w:r>
    </w:p>
    <w:p w14:paraId="2C6FE015" w14:textId="77777777" w:rsidR="007D3B8E" w:rsidRDefault="007D3B8E">
      <w:pPr>
        <w:pStyle w:val="Corpotesto"/>
        <w:ind w:left="0"/>
        <w:jc w:val="left"/>
      </w:pPr>
    </w:p>
    <w:p w14:paraId="5AF44850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35"/>
        </w:tabs>
        <w:ind w:left="1134" w:hanging="344"/>
        <w:jc w:val="both"/>
        <w:rPr>
          <w:sz w:val="18"/>
        </w:rPr>
      </w:pPr>
      <w:r>
        <w:rPr>
          <w:color w:val="010202"/>
          <w:sz w:val="18"/>
        </w:rPr>
        <w:t>Si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precisa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che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ai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sensi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della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lettera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B)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si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valuta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un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solo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pubblico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concorso.</w:t>
      </w:r>
    </w:p>
    <w:p w14:paraId="6887183A" w14:textId="77777777" w:rsidR="007D3B8E" w:rsidRDefault="007D3B8E">
      <w:pPr>
        <w:pStyle w:val="Corpotesto"/>
        <w:ind w:left="0"/>
        <w:jc w:val="left"/>
      </w:pPr>
    </w:p>
    <w:p w14:paraId="21B949E1" w14:textId="77777777" w:rsidR="007D3B8E" w:rsidRDefault="00F830BF">
      <w:pPr>
        <w:pStyle w:val="Corpotesto"/>
        <w:ind w:right="138"/>
      </w:pPr>
      <w:r>
        <w:rPr>
          <w:color w:val="010202"/>
        </w:rPr>
        <w:t>E'equiparata all'inclusione in graduatoria di merito l'inclusione in terne di concorsi a cattedre negli istituti di istruzione artistica. 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precisa che i concorsi ordinari a posti della scuola dell'infanzia non sono valutabili nell'ambito della scuola primaria, così come, 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concorsi ordinari a posti della scuola secondaria di I grado non sono valutabili nell'ambito degli istituti della secondaria di II grado 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artistica;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analogamente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concorsi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ordinari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posti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insegnante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diplomato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secondaria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grado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valutabili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esclusivamente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nell'ambito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 ruolo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dei docenti diplomati.</w:t>
      </w:r>
    </w:p>
    <w:p w14:paraId="5C540A4A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1F1B92A6" w14:textId="77777777" w:rsidR="007D3B8E" w:rsidRDefault="00F830BF">
      <w:pPr>
        <w:pStyle w:val="Corpotesto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concorsi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ordinari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posti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personale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educativo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sono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considerare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livello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pari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concorsi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primaria.</w:t>
      </w:r>
    </w:p>
    <w:p w14:paraId="7FD5B501" w14:textId="77777777" w:rsidR="007D3B8E" w:rsidRDefault="007D3B8E">
      <w:pPr>
        <w:pStyle w:val="Corpotesto"/>
        <w:ind w:left="0"/>
        <w:jc w:val="left"/>
      </w:pPr>
    </w:p>
    <w:p w14:paraId="448DEB3D" w14:textId="77777777" w:rsidR="007D3B8E" w:rsidRDefault="00F830BF">
      <w:pPr>
        <w:pStyle w:val="Corpotesto"/>
        <w:ind w:right="148"/>
      </w:pPr>
      <w:r>
        <w:rPr>
          <w:color w:val="010202"/>
        </w:rPr>
        <w:t>I concorsi a posti di personale ispettivo e dirigente scolastico sono da considerare di livello superiore rispetto ai concorsi a posti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insegnamento.</w:t>
      </w:r>
    </w:p>
    <w:p w14:paraId="13865104" w14:textId="77777777" w:rsidR="007D3B8E" w:rsidRDefault="007D3B8E">
      <w:pPr>
        <w:pStyle w:val="Corpotesto"/>
        <w:ind w:left="0"/>
        <w:jc w:val="left"/>
      </w:pPr>
    </w:p>
    <w:p w14:paraId="22DEAF5E" w14:textId="77777777" w:rsidR="007D3B8E" w:rsidRDefault="00F830BF">
      <w:pPr>
        <w:pStyle w:val="Corpotesto"/>
        <w:ind w:right="147"/>
      </w:pPr>
      <w:r>
        <w:rPr>
          <w:color w:val="010202"/>
        </w:rPr>
        <w:t>A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norma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dell'art.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16,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ultimo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comma,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D.L.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30.1.76,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13,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convertito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modificazioni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30/3/76,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n.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88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concorso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cattedre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 educazione fisica, indetto con il D.M. 5/5/73 - i cui atti sono stati approvati con D.M. 28/2/80 - è valevole esclusivamente 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cattedre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scuola secondaria 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primo grado.</w:t>
      </w:r>
    </w:p>
    <w:p w14:paraId="53FA635E" w14:textId="77777777" w:rsidR="007D3B8E" w:rsidRDefault="007D3B8E">
      <w:pPr>
        <w:pStyle w:val="Corpotesto"/>
        <w:ind w:left="0"/>
        <w:jc w:val="left"/>
      </w:pPr>
    </w:p>
    <w:p w14:paraId="47C2EC28" w14:textId="77777777" w:rsidR="007D3B8E" w:rsidRDefault="00F830BF">
      <w:pPr>
        <w:pStyle w:val="Corpotesto"/>
        <w:ind w:right="147"/>
      </w:pPr>
      <w:r>
        <w:rPr>
          <w:color w:val="010202"/>
        </w:rPr>
        <w:t>Sono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ovviamente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esclusi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concorsi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riservati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conseguimento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dell'abilitazione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dell'idoneità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all'insegnamento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partecipazione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concorsi ordinari ai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soli fini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 conseguimento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dell'abilitazione.</w:t>
      </w:r>
    </w:p>
    <w:p w14:paraId="1BEAA0A9" w14:textId="77777777" w:rsidR="007D3B8E" w:rsidRDefault="007D3B8E">
      <w:pPr>
        <w:sectPr w:rsidR="007D3B8E">
          <w:pgSz w:w="11900" w:h="16840"/>
          <w:pgMar w:top="620" w:right="660" w:bottom="280" w:left="520" w:header="299" w:footer="0" w:gutter="0"/>
          <w:cols w:space="720"/>
        </w:sectPr>
      </w:pPr>
    </w:p>
    <w:p w14:paraId="13223CFA" w14:textId="77777777" w:rsidR="007D3B8E" w:rsidRDefault="00F830BF">
      <w:pPr>
        <w:pStyle w:val="Corpotesto"/>
        <w:spacing w:before="82"/>
        <w:ind w:right="150"/>
      </w:pPr>
      <w:r>
        <w:rPr>
          <w:color w:val="010202"/>
        </w:rPr>
        <w:lastRenderedPageBreak/>
        <w:t>Ai sensi dell'art. 5 del D.M. 5 maggio 1973, sono esclusi coloro che hanno conseguito la sola abilitazione riportando un punteggio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inferiore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52,50/75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concorsi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ordinari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l'accesso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posti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cattedre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banditi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antecedentemente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legge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270/82.</w:t>
      </w:r>
    </w:p>
    <w:p w14:paraId="238A0489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00DCBAB7" w14:textId="77777777" w:rsidR="007D3B8E" w:rsidRDefault="00F830BF">
      <w:pPr>
        <w:pStyle w:val="Corpotesto"/>
        <w:ind w:right="147"/>
      </w:pPr>
      <w:r>
        <w:rPr>
          <w:color w:val="010202"/>
        </w:rPr>
        <w:t>Tale punteggio spetta anche per l'accesso a tutte le classi di concorso appartenenti allo stesso ambito disciplinare per il quale si è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conseguita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l'idoneità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 un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concorso ordinario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esami 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bandito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 attuazione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legge 124/1999.</w:t>
      </w:r>
    </w:p>
    <w:p w14:paraId="2EF3A1C6" w14:textId="77777777" w:rsidR="007D3B8E" w:rsidRDefault="007D3B8E">
      <w:pPr>
        <w:pStyle w:val="Corpotesto"/>
        <w:spacing w:before="1"/>
        <w:ind w:left="0"/>
        <w:jc w:val="left"/>
      </w:pPr>
    </w:p>
    <w:p w14:paraId="5391F19C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45"/>
        </w:tabs>
        <w:ind w:right="139" w:firstLine="0"/>
        <w:jc w:val="both"/>
        <w:rPr>
          <w:sz w:val="18"/>
        </w:rPr>
      </w:pPr>
      <w:r>
        <w:rPr>
          <w:color w:val="010202"/>
          <w:sz w:val="18"/>
        </w:rPr>
        <w:t>Il punteggio va attribuito al personale in possesso di laurea. Vanno riconosciuti oltre ai corsi previsti dagli statuti delle università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(art. 6 legge n. 341/90), ovvero attivati con provvedimento rettorale presso le scuole di specializzazione di cui al D.P.R. 162/82 (art. 4 -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1° comma, legge n. 341/90) anche i corsi previsti dalla legge n. 341/90, art. 8 e realizzati dalle università attraverso i propri consorzi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anche di diritto privato nonché i corsi attivati dalle università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avvalendosi della collaborazione di soggetti pubblici e privati con facoltà</w:t>
      </w:r>
      <w:r>
        <w:rPr>
          <w:color w:val="010202"/>
          <w:spacing w:val="-42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prevedere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costituzione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apposite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convenzioni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(art.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8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legge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n. 341/90)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nonché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corsi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previsti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dal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decreto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3.11.1999, n.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509.</w:t>
      </w:r>
    </w:p>
    <w:p w14:paraId="20EEDA5C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063BADC7" w14:textId="77777777" w:rsidR="007D3B8E" w:rsidRDefault="00F830BF">
      <w:pPr>
        <w:pStyle w:val="Corpotesto"/>
        <w:ind w:right="144"/>
      </w:pPr>
      <w:r>
        <w:rPr>
          <w:color w:val="010202"/>
        </w:rPr>
        <w:t>Sono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assimilati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diplomi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specializzazione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diplomi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perfezionamento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post-laurea,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previsti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precedente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ordinamento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universitario, qualora siano conseguiti a conclusione di corsi che presentino le stesse caratteristiche dei corsi di specializzazione (durata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minima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biennale, esami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specifici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ogni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materia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corso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singoli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esame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finale).</w:t>
      </w:r>
    </w:p>
    <w:p w14:paraId="3A86612B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504A7919" w14:textId="77777777" w:rsidR="007D3B8E" w:rsidRDefault="00F830BF">
      <w:pPr>
        <w:pStyle w:val="Corpotesto"/>
        <w:ind w:right="145"/>
      </w:pPr>
      <w:r>
        <w:rPr>
          <w:color w:val="010202"/>
        </w:rPr>
        <w:t>(11 bis) Si ricorda che a norma dell'art. 10 del D.L. 1/10/73, n. 580, convertito con modificazioni nella legge n. 30/11/73, n. 766 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denominazioni di università, ateneo, politecnico, istituto di istruzione universitaria possono essere usate soltanto dalle università statali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quelle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statali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riconosciute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rilasciare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titoli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aventi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valore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legale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norma delle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disposizioni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legge.</w:t>
      </w:r>
    </w:p>
    <w:p w14:paraId="5414A30D" w14:textId="77777777" w:rsidR="007D3B8E" w:rsidRDefault="00F830BF">
      <w:pPr>
        <w:pStyle w:val="Corpotesto"/>
        <w:ind w:right="137"/>
      </w:pPr>
      <w:r>
        <w:rPr>
          <w:color w:val="010202"/>
        </w:rPr>
        <w:t>Si precisa che non rientra fra quelli valutabili il titolo di Specializzazione per l'insegnamento ad alunni in situazione di disabilità di cui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 D.P.R. 970/75, rilasciato anche con l'eventuale riferimento alla Legge 341/90 – commi 4, 6 e 8. Analogamente non si valutano i titoli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rilasciati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dalle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Scuole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Specializzazione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l'insegnamento nella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secondaria (SISS).</w:t>
      </w:r>
    </w:p>
    <w:p w14:paraId="36C003F0" w14:textId="77777777" w:rsidR="007D3B8E" w:rsidRDefault="00F830BF">
      <w:pPr>
        <w:pStyle w:val="Corpotesto"/>
      </w:pPr>
      <w:r>
        <w:rPr>
          <w:color w:val="010202"/>
        </w:rPr>
        <w:t>Detti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titoli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possono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essere,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infatti,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considerati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titoli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generali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aggiuntivi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validi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l'accesso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ruoli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sia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passaggio.</w:t>
      </w:r>
    </w:p>
    <w:p w14:paraId="7F63DC56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3508BA64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53"/>
        </w:tabs>
        <w:spacing w:before="1"/>
        <w:ind w:right="155" w:firstLine="0"/>
        <w:jc w:val="both"/>
        <w:rPr>
          <w:sz w:val="18"/>
        </w:rPr>
      </w:pPr>
      <w:r>
        <w:rPr>
          <w:color w:val="010202"/>
          <w:sz w:val="18"/>
        </w:rPr>
        <w:t>Il punteggio spetta per il titolo aggiuntivo a quello necessario per l'accesso al ruolo d'appartenenza o per il conseguimento del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passaggio richiesto. Il diploma di laurea in scienze motorie non dà diritto ad avvalersi di ulteriore punteggio rispetto al diploma di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Istituto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Superiore di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Educazione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Fisica (ISEF).</w:t>
      </w:r>
    </w:p>
    <w:p w14:paraId="2AE35E94" w14:textId="77777777" w:rsidR="007D3B8E" w:rsidRDefault="00F830BF">
      <w:pPr>
        <w:pStyle w:val="Corpotesto"/>
        <w:ind w:right="151"/>
      </w:pPr>
      <w:r>
        <w:rPr>
          <w:color w:val="010202"/>
        </w:rPr>
        <w:t>La laurea triennale o di I livello che consente l'accesso alla laurea specialistica o magistrale non dà diritto ad avvalersi di ulteriore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rispetto 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queste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ultime.</w:t>
      </w:r>
    </w:p>
    <w:p w14:paraId="6FB01BD8" w14:textId="77777777" w:rsidR="007D3B8E" w:rsidRDefault="00F830BF">
      <w:pPr>
        <w:pStyle w:val="Corpotesto"/>
        <w:ind w:right="143"/>
      </w:pPr>
      <w:r>
        <w:rPr>
          <w:color w:val="010202"/>
        </w:rPr>
        <w:t>Analogamente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diploma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accademico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secondo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livello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diritto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avvalersi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ulteriore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punteggio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rispetto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diploma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accademico di primo livello o al diploma di accademia di belle arti e di conservatorio di musica rilasciati in base agli ordinamenti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previgenti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legge 508/99.</w:t>
      </w:r>
    </w:p>
    <w:p w14:paraId="522923A1" w14:textId="77777777" w:rsidR="007D3B8E" w:rsidRDefault="00F830BF">
      <w:pPr>
        <w:pStyle w:val="Corpotesto"/>
        <w:spacing w:line="276" w:lineRule="auto"/>
        <w:ind w:left="825" w:right="123"/>
      </w:pPr>
      <w:r>
        <w:rPr>
          <w:color w:val="010202"/>
        </w:rPr>
        <w:t>Il diploma di laurea in scienze della formazione primaria non si valuta in quanto è un titolo richiesto per l'accesso al ruolo 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appartenenza. Pertanto alla laurea in scienze della formazione primaria con indirizzo-infanzia, titolo non utile ai fini dell'accesso 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ruolo della scuola primaria, deve essere attribuito il punteggio di n. 5 punti in quanto titolo aggiuntivo a quello necessario per l'accesso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 ruolo di appartenenza; ai docenti in ruolo nella scuola dell'infanzia che siano in possesso di laurea in scienze 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formazione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primaria con indirizzo-primaria,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titolo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non utile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ai fini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dell'accesso al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ruolo della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scuola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dell'infanzia, verrà riconosciuto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il punteggio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</w:p>
    <w:p w14:paraId="0F48C290" w14:textId="77777777" w:rsidR="007D3B8E" w:rsidRDefault="00F830BF">
      <w:pPr>
        <w:pStyle w:val="Corpotesto"/>
        <w:spacing w:line="206" w:lineRule="exact"/>
        <w:ind w:left="825"/>
      </w:pPr>
      <w:r>
        <w:rPr>
          <w:color w:val="010202"/>
        </w:rPr>
        <w:t>n.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punti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quanto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titolo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aggiuntivo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quello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necessario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l'accesso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ruolo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appartenenza.</w:t>
      </w:r>
    </w:p>
    <w:p w14:paraId="755CD771" w14:textId="77777777" w:rsidR="007D3B8E" w:rsidRDefault="007D3B8E">
      <w:pPr>
        <w:pStyle w:val="Corpotesto"/>
        <w:spacing w:before="11"/>
        <w:ind w:left="0"/>
        <w:jc w:val="left"/>
        <w:rPr>
          <w:sz w:val="19"/>
        </w:rPr>
      </w:pPr>
    </w:p>
    <w:p w14:paraId="05C1EEAF" w14:textId="77777777" w:rsidR="007D3B8E" w:rsidRDefault="00F830BF">
      <w:pPr>
        <w:pStyle w:val="Corpotesto"/>
        <w:spacing w:line="206" w:lineRule="exact"/>
        <w:jc w:val="left"/>
      </w:pPr>
      <w:r>
        <w:rPr>
          <w:color w:val="010202"/>
        </w:rPr>
        <w:t>Il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diploma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laurea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Didattica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della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musica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valuta:</w:t>
      </w:r>
    </w:p>
    <w:p w14:paraId="7BEE60F3" w14:textId="77777777" w:rsidR="007D3B8E" w:rsidRDefault="00F830BF">
      <w:pPr>
        <w:pStyle w:val="Paragrafoelenco"/>
        <w:numPr>
          <w:ilvl w:val="0"/>
          <w:numId w:val="1"/>
        </w:numPr>
        <w:tabs>
          <w:tab w:val="left" w:pos="895"/>
        </w:tabs>
        <w:spacing w:line="206" w:lineRule="exact"/>
        <w:ind w:left="895"/>
        <w:jc w:val="left"/>
        <w:rPr>
          <w:sz w:val="18"/>
        </w:rPr>
      </w:pPr>
      <w:r>
        <w:rPr>
          <w:color w:val="010202"/>
          <w:sz w:val="18"/>
        </w:rPr>
        <w:t>ai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docenti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titolari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delle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classi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concorso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A031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A032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in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quanto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titolo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richiesto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per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l'accesso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al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ruolo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appartenenza;</w:t>
      </w:r>
    </w:p>
    <w:p w14:paraId="030A3F05" w14:textId="77777777" w:rsidR="007D3B8E" w:rsidRDefault="00F830BF">
      <w:pPr>
        <w:pStyle w:val="Paragrafoelenco"/>
        <w:numPr>
          <w:ilvl w:val="0"/>
          <w:numId w:val="1"/>
        </w:numPr>
        <w:tabs>
          <w:tab w:val="left" w:pos="905"/>
        </w:tabs>
        <w:spacing w:before="1"/>
        <w:ind w:right="155" w:firstLine="0"/>
        <w:jc w:val="left"/>
        <w:rPr>
          <w:sz w:val="18"/>
        </w:rPr>
      </w:pPr>
      <w:r>
        <w:rPr>
          <w:color w:val="010202"/>
          <w:sz w:val="18"/>
        </w:rPr>
        <w:t>ai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docenti</w:t>
      </w:r>
      <w:r>
        <w:rPr>
          <w:color w:val="010202"/>
          <w:spacing w:val="6"/>
          <w:sz w:val="18"/>
        </w:rPr>
        <w:t xml:space="preserve"> </w:t>
      </w:r>
      <w:r>
        <w:rPr>
          <w:color w:val="010202"/>
          <w:sz w:val="18"/>
        </w:rPr>
        <w:t>titolari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della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classe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concorso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A077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qualora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riconosciuto</w:t>
      </w:r>
      <w:r>
        <w:rPr>
          <w:color w:val="010202"/>
          <w:spacing w:val="6"/>
          <w:sz w:val="18"/>
        </w:rPr>
        <w:t xml:space="preserve"> </w:t>
      </w:r>
      <w:r>
        <w:rPr>
          <w:color w:val="010202"/>
          <w:sz w:val="18"/>
        </w:rPr>
        <w:t>come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titolo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valido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ope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legis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ai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fini</w:t>
      </w:r>
      <w:r>
        <w:rPr>
          <w:color w:val="010202"/>
          <w:spacing w:val="6"/>
          <w:sz w:val="18"/>
        </w:rPr>
        <w:t xml:space="preserve"> </w:t>
      </w:r>
      <w:r>
        <w:rPr>
          <w:color w:val="010202"/>
          <w:sz w:val="18"/>
        </w:rPr>
        <w:t>dell'accesso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a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tale</w:t>
      </w:r>
      <w:r>
        <w:rPr>
          <w:color w:val="010202"/>
          <w:spacing w:val="8"/>
          <w:sz w:val="18"/>
        </w:rPr>
        <w:t xml:space="preserve"> </w:t>
      </w:r>
      <w:r>
        <w:rPr>
          <w:color w:val="010202"/>
          <w:sz w:val="18"/>
        </w:rPr>
        <w:t>classe</w:t>
      </w:r>
      <w:r>
        <w:rPr>
          <w:color w:val="010202"/>
          <w:spacing w:val="7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concorso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(art.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1,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comma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2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bis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333/2001; art. 2, comma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4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bis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143/2004; art. 1, comma 605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L.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n.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296/2006).</w:t>
      </w:r>
    </w:p>
    <w:p w14:paraId="3B20564B" w14:textId="77777777" w:rsidR="007D3B8E" w:rsidRDefault="007D3B8E">
      <w:pPr>
        <w:pStyle w:val="Corpotesto"/>
        <w:spacing w:before="10"/>
        <w:ind w:left="0"/>
        <w:jc w:val="left"/>
        <w:rPr>
          <w:sz w:val="17"/>
        </w:rPr>
      </w:pPr>
    </w:p>
    <w:p w14:paraId="629B4CEB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35"/>
        </w:tabs>
        <w:ind w:left="1134" w:hanging="344"/>
        <w:jc w:val="both"/>
        <w:rPr>
          <w:sz w:val="18"/>
        </w:rPr>
      </w:pPr>
      <w:r>
        <w:rPr>
          <w:color w:val="010202"/>
          <w:sz w:val="18"/>
        </w:rPr>
        <w:t>Il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punteggio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può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essere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attribuito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anche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al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personale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diplomato.</w:t>
      </w:r>
    </w:p>
    <w:p w14:paraId="7AE2C3C3" w14:textId="77777777" w:rsidR="007D3B8E" w:rsidRDefault="007D3B8E">
      <w:pPr>
        <w:pStyle w:val="Corpotesto"/>
        <w:ind w:left="0"/>
        <w:jc w:val="left"/>
      </w:pPr>
    </w:p>
    <w:p w14:paraId="687CFB5C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69"/>
        </w:tabs>
        <w:ind w:right="155" w:firstLine="0"/>
        <w:jc w:val="both"/>
        <w:rPr>
          <w:sz w:val="18"/>
        </w:rPr>
      </w:pPr>
      <w:r>
        <w:rPr>
          <w:color w:val="010202"/>
          <w:sz w:val="18"/>
        </w:rPr>
        <w:t>I corsi tenuti a decorrere dall'anno accademico 2005/06 saranno valutati esclusivamente se di durata annuale, con 1500 ore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complessive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di impegno,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con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un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riconoscimento di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60 CFU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con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esame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finale.</w:t>
      </w:r>
    </w:p>
    <w:p w14:paraId="1DC3EB70" w14:textId="77777777" w:rsidR="007D3B8E" w:rsidRDefault="007D3B8E">
      <w:pPr>
        <w:pStyle w:val="Corpotesto"/>
        <w:ind w:left="0"/>
        <w:jc w:val="left"/>
      </w:pPr>
    </w:p>
    <w:p w14:paraId="002BFA90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67"/>
        </w:tabs>
        <w:spacing w:before="1" w:line="206" w:lineRule="exact"/>
        <w:ind w:left="1166" w:hanging="376"/>
        <w:jc w:val="both"/>
        <w:rPr>
          <w:sz w:val="18"/>
        </w:rPr>
      </w:pPr>
      <w:r>
        <w:rPr>
          <w:color w:val="010202"/>
          <w:sz w:val="18"/>
        </w:rPr>
        <w:t>Limitatamente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alla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mobilità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nell'ambito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dell'insegnamento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della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religione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cattolica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sono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considerati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validi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i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titoli</w:t>
      </w:r>
      <w:r>
        <w:rPr>
          <w:color w:val="010202"/>
          <w:spacing w:val="29"/>
          <w:sz w:val="18"/>
        </w:rPr>
        <w:t xml:space="preserve"> </w:t>
      </w:r>
      <w:r>
        <w:rPr>
          <w:color w:val="010202"/>
          <w:sz w:val="18"/>
        </w:rPr>
        <w:t>previsti</w:t>
      </w:r>
      <w:r>
        <w:rPr>
          <w:color w:val="010202"/>
          <w:spacing w:val="28"/>
          <w:sz w:val="18"/>
        </w:rPr>
        <w:t xml:space="preserve"> </w:t>
      </w:r>
      <w:r>
        <w:rPr>
          <w:color w:val="010202"/>
          <w:sz w:val="18"/>
        </w:rPr>
        <w:t>dal</w:t>
      </w:r>
    </w:p>
    <w:p w14:paraId="323815BE" w14:textId="77777777" w:rsidR="007D3B8E" w:rsidRDefault="00F830BF">
      <w:pPr>
        <w:pStyle w:val="Corpotesto"/>
        <w:spacing w:line="206" w:lineRule="exact"/>
      </w:pPr>
      <w:r>
        <w:rPr>
          <w:color w:val="010202"/>
        </w:rPr>
        <w:t>D.P.R.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751/85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specificati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15.7.87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successive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modificazioni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integrazioni.</w:t>
      </w:r>
    </w:p>
    <w:p w14:paraId="2CA6F30B" w14:textId="77777777" w:rsidR="007D3B8E" w:rsidRDefault="007D3B8E">
      <w:pPr>
        <w:pStyle w:val="Corpotesto"/>
        <w:spacing w:before="11"/>
        <w:ind w:left="0"/>
        <w:jc w:val="left"/>
        <w:rPr>
          <w:sz w:val="17"/>
        </w:rPr>
      </w:pPr>
    </w:p>
    <w:p w14:paraId="1BC6A6C5" w14:textId="77777777" w:rsidR="007D3B8E" w:rsidRDefault="00F830BF">
      <w:pPr>
        <w:pStyle w:val="Paragrafoelenco"/>
        <w:numPr>
          <w:ilvl w:val="0"/>
          <w:numId w:val="4"/>
        </w:numPr>
        <w:tabs>
          <w:tab w:val="left" w:pos="1135"/>
        </w:tabs>
        <w:ind w:left="1134" w:hanging="344"/>
        <w:jc w:val="both"/>
        <w:rPr>
          <w:sz w:val="18"/>
        </w:rPr>
      </w:pPr>
      <w:r>
        <w:rPr>
          <w:color w:val="010202"/>
          <w:sz w:val="18"/>
        </w:rPr>
        <w:t>Il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punteggio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viene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attribuito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per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il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conseguimento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di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un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solo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titolo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linguistico.</w:t>
      </w:r>
    </w:p>
    <w:sectPr w:rsidR="007D3B8E" w:rsidSect="007D3B8E">
      <w:pgSz w:w="11900" w:h="16840"/>
      <w:pgMar w:top="620" w:right="660" w:bottom="280" w:left="52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CEDB" w14:textId="77777777" w:rsidR="000B060D" w:rsidRDefault="000B060D" w:rsidP="007D3B8E">
      <w:r>
        <w:separator/>
      </w:r>
    </w:p>
  </w:endnote>
  <w:endnote w:type="continuationSeparator" w:id="0">
    <w:p w14:paraId="5A134EDC" w14:textId="77777777" w:rsidR="000B060D" w:rsidRDefault="000B060D" w:rsidP="007D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1488" w14:textId="77777777" w:rsidR="001E125C" w:rsidRDefault="001E12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7734" w14:textId="77777777" w:rsidR="001E125C" w:rsidRDefault="001E12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08F2" w14:textId="77777777" w:rsidR="001E125C" w:rsidRDefault="001E1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6124" w14:textId="77777777" w:rsidR="000B060D" w:rsidRDefault="000B060D" w:rsidP="007D3B8E">
      <w:r>
        <w:separator/>
      </w:r>
    </w:p>
  </w:footnote>
  <w:footnote w:type="continuationSeparator" w:id="0">
    <w:p w14:paraId="61FFD82C" w14:textId="77777777" w:rsidR="000B060D" w:rsidRDefault="000B060D" w:rsidP="007D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2DB6" w14:textId="77777777" w:rsidR="001E125C" w:rsidRDefault="001E12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FB43" w14:textId="2093CD5F" w:rsidR="007D3B8E" w:rsidRDefault="00B607E1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7F969C" wp14:editId="3EE98B5A">
              <wp:simplePos x="0" y="0"/>
              <wp:positionH relativeFrom="page">
                <wp:posOffset>1157605</wp:posOffset>
              </wp:positionH>
              <wp:positionV relativeFrom="page">
                <wp:posOffset>177165</wp:posOffset>
              </wp:positionV>
              <wp:extent cx="521335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2E002" w14:textId="77777777" w:rsidR="007D3B8E" w:rsidRDefault="00F830BF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color w:val="010202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1E125C">
                            <w:rPr>
                              <w:b/>
                              <w:i/>
                              <w:color w:val="010202"/>
                              <w:sz w:val="20"/>
                            </w:rPr>
                            <w:t>2021/22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9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91.15pt;margin-top:13.95pt;width:410.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dr5wEAALYDAAAOAAAAZHJzL2Uyb0RvYy54bWysU8GO0zAQvSPxD5bvNE2rLShqulp2tQhp&#10;gZV2+QDXsROL2GPGbpPy9YydpixwQ1ysycz4+b03k+31aHt2VBgMuJqXiyVnyklojGtr/vX5/s07&#10;zkIUrhE9OFXzkwr8evf61XbwlVpBB32jkBGIC9Xga97F6KuiCLJTVoQFeOWoqAGtiPSJbdGgGAjd&#10;9sVqudwUA2DjEaQKgbJ3U5HvMr7WSsYvWgcVWV9z4hbzifncp7PYbUXVovCdkWca4h9YWGEcPXqB&#10;uhNRsAOav6CskQgBdFxIsAVobaTKGkhNufxDzVMnvMpayJzgLzaF/wcrPx8fkZmGZseZE5ZG9KzG&#10;yN7DyMrkzuBDRU1PntriSOnUmZQG/wDyW2AObjvhWnWDCEOnREPs8s3ixdUJJySQ/fAJGnpGHCJk&#10;oFGjTYBkBiN0mtLpMplERVLyalWu11dUklQrN5v12zy6QlTzbY8hflBgWQpqjjT5jC6ODyGSDmqd&#10;W9JjDu5N3+fp9+63BDWmTGafCE/U47gfz27soTmRDoRpmWj5KegAf3A20CLVPHw/CFSc9R8deZG2&#10;bg5wDvZzIJykqzWPnE3hbZy28+DRtB0hT247uCG/tMlSkrETizNPWo6s8LzIaftefueuX7/b7icA&#10;AAD//wMAUEsDBBQABgAIAAAAIQDFip0S3wAAAAoBAAAPAAAAZHJzL2Rvd25yZXYueG1sTI/BTsMw&#10;DIbvSLxDZCRuLFkHYytNpwnBCQnRlQPHtPHaao1Tmmwrb493guNvf/r9OdtMrhcnHEPnScN8pkAg&#10;1d521Gj4LF/vViBCNGRN7wk1/GCATX59lZnU+jMVeNrFRnAJhdRoaGMcUilD3aIzYeYHJN7t/ehM&#10;5Dg20o7mzOWul4lSS+lMR3yhNQM+t1gfdkenYftFxUv3/V59FPuiK8u1orflQevbm2n7BCLiFP9g&#10;uOizOuTsVPkj2SB6zqtkwaiG5HEN4gIoteBJpeHhfg4yz+T/F/JfAAAA//8DAFBLAQItABQABgAI&#10;AAAAIQC2gziS/gAAAOEBAAATAAAAAAAAAAAAAAAAAAAAAABbQ29udGVudF9UeXBlc10ueG1sUEsB&#10;Ai0AFAAGAAgAAAAhADj9If/WAAAAlAEAAAsAAAAAAAAAAAAAAAAALwEAAF9yZWxzLy5yZWxzUEsB&#10;Ai0AFAAGAAgAAAAhAN5ZB2vnAQAAtgMAAA4AAAAAAAAAAAAAAAAALgIAAGRycy9lMm9Eb2MueG1s&#10;UEsBAi0AFAAGAAgAAAAhAMWKnRLfAAAACgEAAA8AAAAAAAAAAAAAAAAAQQQAAGRycy9kb3ducmV2&#10;LnhtbFBLBQYAAAAABAAEAPMAAABNBQAAAAA=&#10;" filled="f" stroked="f">
              <v:textbox inset="0,0,0,0">
                <w:txbxContent>
                  <w:p w14:paraId="2B42E002" w14:textId="77777777" w:rsidR="007D3B8E" w:rsidRDefault="00F830BF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10202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color w:val="01020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color w:val="01020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color w:val="01020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color w:val="01020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10202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 w:rsidR="001E125C">
                      <w:rPr>
                        <w:b/>
                        <w:i/>
                        <w:color w:val="010202"/>
                        <w:sz w:val="20"/>
                      </w:rPr>
                      <w:t>2021/22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657" w14:textId="77777777" w:rsidR="001E125C" w:rsidRDefault="001E12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B7B"/>
    <w:multiLevelType w:val="hybridMultilevel"/>
    <w:tmpl w:val="D966D0A8"/>
    <w:lvl w:ilvl="0" w:tplc="3BE0845E">
      <w:start w:val="2"/>
      <w:numFmt w:val="upperRoman"/>
      <w:lvlText w:val="%1"/>
      <w:lvlJc w:val="left"/>
      <w:pPr>
        <w:ind w:left="419" w:hanging="194"/>
        <w:jc w:val="left"/>
      </w:pPr>
      <w:rPr>
        <w:rFonts w:hint="default"/>
        <w:w w:val="100"/>
        <w:lang w:val="it-IT" w:eastAsia="en-US" w:bidi="ar-SA"/>
      </w:rPr>
    </w:lvl>
    <w:lvl w:ilvl="1" w:tplc="96083E10">
      <w:numFmt w:val="bullet"/>
      <w:lvlText w:val="•"/>
      <w:lvlJc w:val="left"/>
      <w:pPr>
        <w:ind w:left="1450" w:hanging="194"/>
      </w:pPr>
      <w:rPr>
        <w:rFonts w:hint="default"/>
        <w:lang w:val="it-IT" w:eastAsia="en-US" w:bidi="ar-SA"/>
      </w:rPr>
    </w:lvl>
    <w:lvl w:ilvl="2" w:tplc="6CC89404">
      <w:numFmt w:val="bullet"/>
      <w:lvlText w:val="•"/>
      <w:lvlJc w:val="left"/>
      <w:pPr>
        <w:ind w:left="2480" w:hanging="194"/>
      </w:pPr>
      <w:rPr>
        <w:rFonts w:hint="default"/>
        <w:lang w:val="it-IT" w:eastAsia="en-US" w:bidi="ar-SA"/>
      </w:rPr>
    </w:lvl>
    <w:lvl w:ilvl="3" w:tplc="DE167AF0">
      <w:numFmt w:val="bullet"/>
      <w:lvlText w:val="•"/>
      <w:lvlJc w:val="left"/>
      <w:pPr>
        <w:ind w:left="3510" w:hanging="194"/>
      </w:pPr>
      <w:rPr>
        <w:rFonts w:hint="default"/>
        <w:lang w:val="it-IT" w:eastAsia="en-US" w:bidi="ar-SA"/>
      </w:rPr>
    </w:lvl>
    <w:lvl w:ilvl="4" w:tplc="CC4C1988">
      <w:numFmt w:val="bullet"/>
      <w:lvlText w:val="•"/>
      <w:lvlJc w:val="left"/>
      <w:pPr>
        <w:ind w:left="4540" w:hanging="194"/>
      </w:pPr>
      <w:rPr>
        <w:rFonts w:hint="default"/>
        <w:lang w:val="it-IT" w:eastAsia="en-US" w:bidi="ar-SA"/>
      </w:rPr>
    </w:lvl>
    <w:lvl w:ilvl="5" w:tplc="BE44A9E2">
      <w:numFmt w:val="bullet"/>
      <w:lvlText w:val="•"/>
      <w:lvlJc w:val="left"/>
      <w:pPr>
        <w:ind w:left="5570" w:hanging="194"/>
      </w:pPr>
      <w:rPr>
        <w:rFonts w:hint="default"/>
        <w:lang w:val="it-IT" w:eastAsia="en-US" w:bidi="ar-SA"/>
      </w:rPr>
    </w:lvl>
    <w:lvl w:ilvl="6" w:tplc="B6B0EF5C">
      <w:numFmt w:val="bullet"/>
      <w:lvlText w:val="•"/>
      <w:lvlJc w:val="left"/>
      <w:pPr>
        <w:ind w:left="6600" w:hanging="194"/>
      </w:pPr>
      <w:rPr>
        <w:rFonts w:hint="default"/>
        <w:lang w:val="it-IT" w:eastAsia="en-US" w:bidi="ar-SA"/>
      </w:rPr>
    </w:lvl>
    <w:lvl w:ilvl="7" w:tplc="2E385F3A">
      <w:numFmt w:val="bullet"/>
      <w:lvlText w:val="•"/>
      <w:lvlJc w:val="left"/>
      <w:pPr>
        <w:ind w:left="7630" w:hanging="194"/>
      </w:pPr>
      <w:rPr>
        <w:rFonts w:hint="default"/>
        <w:lang w:val="it-IT" w:eastAsia="en-US" w:bidi="ar-SA"/>
      </w:rPr>
    </w:lvl>
    <w:lvl w:ilvl="8" w:tplc="9256668E">
      <w:numFmt w:val="bullet"/>
      <w:lvlText w:val="•"/>
      <w:lvlJc w:val="left"/>
      <w:pPr>
        <w:ind w:left="8660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15CB3469"/>
    <w:multiLevelType w:val="hybridMultilevel"/>
    <w:tmpl w:val="B5BC88F6"/>
    <w:lvl w:ilvl="0" w:tplc="EB524148">
      <w:start w:val="1"/>
      <w:numFmt w:val="decimal"/>
      <w:lvlText w:val="(%1)"/>
      <w:lvlJc w:val="left"/>
      <w:pPr>
        <w:ind w:left="791" w:hanging="258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8"/>
        <w:szCs w:val="18"/>
        <w:lang w:val="it-IT" w:eastAsia="en-US" w:bidi="ar-SA"/>
      </w:rPr>
    </w:lvl>
    <w:lvl w:ilvl="1" w:tplc="C9543638">
      <w:numFmt w:val="bullet"/>
      <w:lvlText w:val="•"/>
      <w:lvlJc w:val="left"/>
      <w:pPr>
        <w:ind w:left="1792" w:hanging="258"/>
      </w:pPr>
      <w:rPr>
        <w:rFonts w:hint="default"/>
        <w:lang w:val="it-IT" w:eastAsia="en-US" w:bidi="ar-SA"/>
      </w:rPr>
    </w:lvl>
    <w:lvl w:ilvl="2" w:tplc="85F0BFB6">
      <w:numFmt w:val="bullet"/>
      <w:lvlText w:val="•"/>
      <w:lvlJc w:val="left"/>
      <w:pPr>
        <w:ind w:left="2784" w:hanging="258"/>
      </w:pPr>
      <w:rPr>
        <w:rFonts w:hint="default"/>
        <w:lang w:val="it-IT" w:eastAsia="en-US" w:bidi="ar-SA"/>
      </w:rPr>
    </w:lvl>
    <w:lvl w:ilvl="3" w:tplc="64FA26D4">
      <w:numFmt w:val="bullet"/>
      <w:lvlText w:val="•"/>
      <w:lvlJc w:val="left"/>
      <w:pPr>
        <w:ind w:left="3776" w:hanging="258"/>
      </w:pPr>
      <w:rPr>
        <w:rFonts w:hint="default"/>
        <w:lang w:val="it-IT" w:eastAsia="en-US" w:bidi="ar-SA"/>
      </w:rPr>
    </w:lvl>
    <w:lvl w:ilvl="4" w:tplc="EF08A400">
      <w:numFmt w:val="bullet"/>
      <w:lvlText w:val="•"/>
      <w:lvlJc w:val="left"/>
      <w:pPr>
        <w:ind w:left="4768" w:hanging="258"/>
      </w:pPr>
      <w:rPr>
        <w:rFonts w:hint="default"/>
        <w:lang w:val="it-IT" w:eastAsia="en-US" w:bidi="ar-SA"/>
      </w:rPr>
    </w:lvl>
    <w:lvl w:ilvl="5" w:tplc="2B64FD94">
      <w:numFmt w:val="bullet"/>
      <w:lvlText w:val="•"/>
      <w:lvlJc w:val="left"/>
      <w:pPr>
        <w:ind w:left="5760" w:hanging="258"/>
      </w:pPr>
      <w:rPr>
        <w:rFonts w:hint="default"/>
        <w:lang w:val="it-IT" w:eastAsia="en-US" w:bidi="ar-SA"/>
      </w:rPr>
    </w:lvl>
    <w:lvl w:ilvl="6" w:tplc="D6F2AD8C">
      <w:numFmt w:val="bullet"/>
      <w:lvlText w:val="•"/>
      <w:lvlJc w:val="left"/>
      <w:pPr>
        <w:ind w:left="6752" w:hanging="258"/>
      </w:pPr>
      <w:rPr>
        <w:rFonts w:hint="default"/>
        <w:lang w:val="it-IT" w:eastAsia="en-US" w:bidi="ar-SA"/>
      </w:rPr>
    </w:lvl>
    <w:lvl w:ilvl="7" w:tplc="7B5636C0">
      <w:numFmt w:val="bullet"/>
      <w:lvlText w:val="•"/>
      <w:lvlJc w:val="left"/>
      <w:pPr>
        <w:ind w:left="7744" w:hanging="258"/>
      </w:pPr>
      <w:rPr>
        <w:rFonts w:hint="default"/>
        <w:lang w:val="it-IT" w:eastAsia="en-US" w:bidi="ar-SA"/>
      </w:rPr>
    </w:lvl>
    <w:lvl w:ilvl="8" w:tplc="ABE4BE8A">
      <w:numFmt w:val="bullet"/>
      <w:lvlText w:val="•"/>
      <w:lvlJc w:val="left"/>
      <w:pPr>
        <w:ind w:left="8736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181B6749"/>
    <w:multiLevelType w:val="hybridMultilevel"/>
    <w:tmpl w:val="767A86BA"/>
    <w:lvl w:ilvl="0" w:tplc="1180AC40"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  <w:b/>
        <w:bCs/>
        <w:color w:val="010202"/>
        <w:w w:val="100"/>
        <w:sz w:val="20"/>
        <w:szCs w:val="20"/>
        <w:lang w:val="it-IT" w:eastAsia="en-US" w:bidi="ar-SA"/>
      </w:rPr>
    </w:lvl>
    <w:lvl w:ilvl="1" w:tplc="97D4211A">
      <w:numFmt w:val="bullet"/>
      <w:lvlText w:val="•"/>
      <w:lvlJc w:val="left"/>
      <w:pPr>
        <w:ind w:left="2080" w:hanging="360"/>
      </w:pPr>
      <w:rPr>
        <w:rFonts w:hint="default"/>
        <w:lang w:val="it-IT" w:eastAsia="en-US" w:bidi="ar-SA"/>
      </w:rPr>
    </w:lvl>
    <w:lvl w:ilvl="2" w:tplc="3962E908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76E845A0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4" w:tplc="81CE43D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DD9A205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0A0CC42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7" w:tplc="BE4887D8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0E8A3FD4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1824DE"/>
    <w:multiLevelType w:val="hybridMultilevel"/>
    <w:tmpl w:val="246A6930"/>
    <w:lvl w:ilvl="0" w:tplc="EAA20578">
      <w:numFmt w:val="bullet"/>
      <w:lvlText w:val="-"/>
      <w:lvlJc w:val="left"/>
      <w:pPr>
        <w:ind w:left="791" w:hanging="104"/>
      </w:pPr>
      <w:rPr>
        <w:rFonts w:ascii="Times New Roman" w:eastAsia="Times New Roman" w:hAnsi="Times New Roman" w:cs="Times New Roman" w:hint="default"/>
        <w:color w:val="010202"/>
        <w:w w:val="100"/>
        <w:sz w:val="18"/>
        <w:szCs w:val="18"/>
        <w:lang w:val="it-IT" w:eastAsia="en-US" w:bidi="ar-SA"/>
      </w:rPr>
    </w:lvl>
    <w:lvl w:ilvl="1" w:tplc="2528F448">
      <w:numFmt w:val="bullet"/>
      <w:lvlText w:val="•"/>
      <w:lvlJc w:val="left"/>
      <w:pPr>
        <w:ind w:left="1792" w:hanging="104"/>
      </w:pPr>
      <w:rPr>
        <w:rFonts w:hint="default"/>
        <w:lang w:val="it-IT" w:eastAsia="en-US" w:bidi="ar-SA"/>
      </w:rPr>
    </w:lvl>
    <w:lvl w:ilvl="2" w:tplc="EF4CE336">
      <w:numFmt w:val="bullet"/>
      <w:lvlText w:val="•"/>
      <w:lvlJc w:val="left"/>
      <w:pPr>
        <w:ind w:left="2784" w:hanging="104"/>
      </w:pPr>
      <w:rPr>
        <w:rFonts w:hint="default"/>
        <w:lang w:val="it-IT" w:eastAsia="en-US" w:bidi="ar-SA"/>
      </w:rPr>
    </w:lvl>
    <w:lvl w:ilvl="3" w:tplc="424E24CC">
      <w:numFmt w:val="bullet"/>
      <w:lvlText w:val="•"/>
      <w:lvlJc w:val="left"/>
      <w:pPr>
        <w:ind w:left="3776" w:hanging="104"/>
      </w:pPr>
      <w:rPr>
        <w:rFonts w:hint="default"/>
        <w:lang w:val="it-IT" w:eastAsia="en-US" w:bidi="ar-SA"/>
      </w:rPr>
    </w:lvl>
    <w:lvl w:ilvl="4" w:tplc="EB98E6FE">
      <w:numFmt w:val="bullet"/>
      <w:lvlText w:val="•"/>
      <w:lvlJc w:val="left"/>
      <w:pPr>
        <w:ind w:left="4768" w:hanging="104"/>
      </w:pPr>
      <w:rPr>
        <w:rFonts w:hint="default"/>
        <w:lang w:val="it-IT" w:eastAsia="en-US" w:bidi="ar-SA"/>
      </w:rPr>
    </w:lvl>
    <w:lvl w:ilvl="5" w:tplc="51B05984">
      <w:numFmt w:val="bullet"/>
      <w:lvlText w:val="•"/>
      <w:lvlJc w:val="left"/>
      <w:pPr>
        <w:ind w:left="5760" w:hanging="104"/>
      </w:pPr>
      <w:rPr>
        <w:rFonts w:hint="default"/>
        <w:lang w:val="it-IT" w:eastAsia="en-US" w:bidi="ar-SA"/>
      </w:rPr>
    </w:lvl>
    <w:lvl w:ilvl="6" w:tplc="9C281482">
      <w:numFmt w:val="bullet"/>
      <w:lvlText w:val="•"/>
      <w:lvlJc w:val="left"/>
      <w:pPr>
        <w:ind w:left="6752" w:hanging="104"/>
      </w:pPr>
      <w:rPr>
        <w:rFonts w:hint="default"/>
        <w:lang w:val="it-IT" w:eastAsia="en-US" w:bidi="ar-SA"/>
      </w:rPr>
    </w:lvl>
    <w:lvl w:ilvl="7" w:tplc="29B42D7A">
      <w:numFmt w:val="bullet"/>
      <w:lvlText w:val="•"/>
      <w:lvlJc w:val="left"/>
      <w:pPr>
        <w:ind w:left="7744" w:hanging="104"/>
      </w:pPr>
      <w:rPr>
        <w:rFonts w:hint="default"/>
        <w:lang w:val="it-IT" w:eastAsia="en-US" w:bidi="ar-SA"/>
      </w:rPr>
    </w:lvl>
    <w:lvl w:ilvl="8" w:tplc="2C0E5C86">
      <w:numFmt w:val="bullet"/>
      <w:lvlText w:val="•"/>
      <w:lvlJc w:val="left"/>
      <w:pPr>
        <w:ind w:left="8736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E6C4BA1"/>
    <w:multiLevelType w:val="hybridMultilevel"/>
    <w:tmpl w:val="6DB2A28A"/>
    <w:lvl w:ilvl="0" w:tplc="08F2A0B8">
      <w:start w:val="1"/>
      <w:numFmt w:val="lowerLetter"/>
      <w:lvlText w:val="%1)"/>
      <w:lvlJc w:val="left"/>
      <w:pPr>
        <w:ind w:left="974" w:hanging="184"/>
        <w:jc w:val="left"/>
      </w:pPr>
      <w:rPr>
        <w:rFonts w:ascii="Times New Roman" w:eastAsia="Times New Roman" w:hAnsi="Times New Roman" w:cs="Times New Roman" w:hint="default"/>
        <w:color w:val="010202"/>
        <w:spacing w:val="-1"/>
        <w:w w:val="100"/>
        <w:sz w:val="18"/>
        <w:szCs w:val="18"/>
        <w:lang w:val="it-IT" w:eastAsia="en-US" w:bidi="ar-SA"/>
      </w:rPr>
    </w:lvl>
    <w:lvl w:ilvl="1" w:tplc="3FF28888">
      <w:numFmt w:val="bullet"/>
      <w:lvlText w:val="•"/>
      <w:lvlJc w:val="left"/>
      <w:pPr>
        <w:ind w:left="1954" w:hanging="184"/>
      </w:pPr>
      <w:rPr>
        <w:rFonts w:hint="default"/>
        <w:lang w:val="it-IT" w:eastAsia="en-US" w:bidi="ar-SA"/>
      </w:rPr>
    </w:lvl>
    <w:lvl w:ilvl="2" w:tplc="652834D2">
      <w:numFmt w:val="bullet"/>
      <w:lvlText w:val="•"/>
      <w:lvlJc w:val="left"/>
      <w:pPr>
        <w:ind w:left="2928" w:hanging="184"/>
      </w:pPr>
      <w:rPr>
        <w:rFonts w:hint="default"/>
        <w:lang w:val="it-IT" w:eastAsia="en-US" w:bidi="ar-SA"/>
      </w:rPr>
    </w:lvl>
    <w:lvl w:ilvl="3" w:tplc="E182D94E">
      <w:numFmt w:val="bullet"/>
      <w:lvlText w:val="•"/>
      <w:lvlJc w:val="left"/>
      <w:pPr>
        <w:ind w:left="3902" w:hanging="184"/>
      </w:pPr>
      <w:rPr>
        <w:rFonts w:hint="default"/>
        <w:lang w:val="it-IT" w:eastAsia="en-US" w:bidi="ar-SA"/>
      </w:rPr>
    </w:lvl>
    <w:lvl w:ilvl="4" w:tplc="02889B26">
      <w:numFmt w:val="bullet"/>
      <w:lvlText w:val="•"/>
      <w:lvlJc w:val="left"/>
      <w:pPr>
        <w:ind w:left="4876" w:hanging="184"/>
      </w:pPr>
      <w:rPr>
        <w:rFonts w:hint="default"/>
        <w:lang w:val="it-IT" w:eastAsia="en-US" w:bidi="ar-SA"/>
      </w:rPr>
    </w:lvl>
    <w:lvl w:ilvl="5" w:tplc="7BE202D4">
      <w:numFmt w:val="bullet"/>
      <w:lvlText w:val="•"/>
      <w:lvlJc w:val="left"/>
      <w:pPr>
        <w:ind w:left="5850" w:hanging="184"/>
      </w:pPr>
      <w:rPr>
        <w:rFonts w:hint="default"/>
        <w:lang w:val="it-IT" w:eastAsia="en-US" w:bidi="ar-SA"/>
      </w:rPr>
    </w:lvl>
    <w:lvl w:ilvl="6" w:tplc="B8148D1E">
      <w:numFmt w:val="bullet"/>
      <w:lvlText w:val="•"/>
      <w:lvlJc w:val="left"/>
      <w:pPr>
        <w:ind w:left="6824" w:hanging="184"/>
      </w:pPr>
      <w:rPr>
        <w:rFonts w:hint="default"/>
        <w:lang w:val="it-IT" w:eastAsia="en-US" w:bidi="ar-SA"/>
      </w:rPr>
    </w:lvl>
    <w:lvl w:ilvl="7" w:tplc="548C14E2">
      <w:numFmt w:val="bullet"/>
      <w:lvlText w:val="•"/>
      <w:lvlJc w:val="left"/>
      <w:pPr>
        <w:ind w:left="7798" w:hanging="184"/>
      </w:pPr>
      <w:rPr>
        <w:rFonts w:hint="default"/>
        <w:lang w:val="it-IT" w:eastAsia="en-US" w:bidi="ar-SA"/>
      </w:rPr>
    </w:lvl>
    <w:lvl w:ilvl="8" w:tplc="7814FD54">
      <w:numFmt w:val="bullet"/>
      <w:lvlText w:val="•"/>
      <w:lvlJc w:val="left"/>
      <w:pPr>
        <w:ind w:left="8772" w:hanging="184"/>
      </w:pPr>
      <w:rPr>
        <w:rFonts w:hint="default"/>
        <w:lang w:val="it-IT" w:eastAsia="en-US" w:bidi="ar-SA"/>
      </w:rPr>
    </w:lvl>
  </w:abstractNum>
  <w:abstractNum w:abstractNumId="5" w15:restartNumberingAfterBreak="0">
    <w:nsid w:val="4E7C38A2"/>
    <w:multiLevelType w:val="hybridMultilevel"/>
    <w:tmpl w:val="A78EA522"/>
    <w:lvl w:ilvl="0" w:tplc="A4BE95F6">
      <w:numFmt w:val="bullet"/>
      <w:lvlText w:val="-"/>
      <w:lvlJc w:val="left"/>
      <w:pPr>
        <w:ind w:left="791" w:hanging="104"/>
      </w:pPr>
      <w:rPr>
        <w:rFonts w:ascii="Times New Roman" w:eastAsia="Times New Roman" w:hAnsi="Times New Roman" w:cs="Times New Roman" w:hint="default"/>
        <w:color w:val="010202"/>
        <w:w w:val="100"/>
        <w:sz w:val="18"/>
        <w:szCs w:val="18"/>
        <w:lang w:val="it-IT" w:eastAsia="en-US" w:bidi="ar-SA"/>
      </w:rPr>
    </w:lvl>
    <w:lvl w:ilvl="1" w:tplc="A53ECF68">
      <w:numFmt w:val="bullet"/>
      <w:lvlText w:val="•"/>
      <w:lvlJc w:val="left"/>
      <w:pPr>
        <w:ind w:left="1792" w:hanging="104"/>
      </w:pPr>
      <w:rPr>
        <w:rFonts w:hint="default"/>
        <w:lang w:val="it-IT" w:eastAsia="en-US" w:bidi="ar-SA"/>
      </w:rPr>
    </w:lvl>
    <w:lvl w:ilvl="2" w:tplc="85F47F6C">
      <w:numFmt w:val="bullet"/>
      <w:lvlText w:val="•"/>
      <w:lvlJc w:val="left"/>
      <w:pPr>
        <w:ind w:left="2784" w:hanging="104"/>
      </w:pPr>
      <w:rPr>
        <w:rFonts w:hint="default"/>
        <w:lang w:val="it-IT" w:eastAsia="en-US" w:bidi="ar-SA"/>
      </w:rPr>
    </w:lvl>
    <w:lvl w:ilvl="3" w:tplc="EBDE2B72">
      <w:numFmt w:val="bullet"/>
      <w:lvlText w:val="•"/>
      <w:lvlJc w:val="left"/>
      <w:pPr>
        <w:ind w:left="3776" w:hanging="104"/>
      </w:pPr>
      <w:rPr>
        <w:rFonts w:hint="default"/>
        <w:lang w:val="it-IT" w:eastAsia="en-US" w:bidi="ar-SA"/>
      </w:rPr>
    </w:lvl>
    <w:lvl w:ilvl="4" w:tplc="3E7EF382">
      <w:numFmt w:val="bullet"/>
      <w:lvlText w:val="•"/>
      <w:lvlJc w:val="left"/>
      <w:pPr>
        <w:ind w:left="4768" w:hanging="104"/>
      </w:pPr>
      <w:rPr>
        <w:rFonts w:hint="default"/>
        <w:lang w:val="it-IT" w:eastAsia="en-US" w:bidi="ar-SA"/>
      </w:rPr>
    </w:lvl>
    <w:lvl w:ilvl="5" w:tplc="4230A9C6">
      <w:numFmt w:val="bullet"/>
      <w:lvlText w:val="•"/>
      <w:lvlJc w:val="left"/>
      <w:pPr>
        <w:ind w:left="5760" w:hanging="104"/>
      </w:pPr>
      <w:rPr>
        <w:rFonts w:hint="default"/>
        <w:lang w:val="it-IT" w:eastAsia="en-US" w:bidi="ar-SA"/>
      </w:rPr>
    </w:lvl>
    <w:lvl w:ilvl="6" w:tplc="A16E90FE">
      <w:numFmt w:val="bullet"/>
      <w:lvlText w:val="•"/>
      <w:lvlJc w:val="left"/>
      <w:pPr>
        <w:ind w:left="6752" w:hanging="104"/>
      </w:pPr>
      <w:rPr>
        <w:rFonts w:hint="default"/>
        <w:lang w:val="it-IT" w:eastAsia="en-US" w:bidi="ar-SA"/>
      </w:rPr>
    </w:lvl>
    <w:lvl w:ilvl="7" w:tplc="D336393A">
      <w:numFmt w:val="bullet"/>
      <w:lvlText w:val="•"/>
      <w:lvlJc w:val="left"/>
      <w:pPr>
        <w:ind w:left="7744" w:hanging="104"/>
      </w:pPr>
      <w:rPr>
        <w:rFonts w:hint="default"/>
        <w:lang w:val="it-IT" w:eastAsia="en-US" w:bidi="ar-SA"/>
      </w:rPr>
    </w:lvl>
    <w:lvl w:ilvl="8" w:tplc="B8A41268">
      <w:numFmt w:val="bullet"/>
      <w:lvlText w:val="•"/>
      <w:lvlJc w:val="left"/>
      <w:pPr>
        <w:ind w:left="8736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6A5F7E33"/>
    <w:multiLevelType w:val="hybridMultilevel"/>
    <w:tmpl w:val="765C1E0E"/>
    <w:lvl w:ilvl="0" w:tplc="560EBF36">
      <w:start w:val="1"/>
      <w:numFmt w:val="upperRoman"/>
      <w:lvlText w:val="%1)"/>
      <w:lvlJc w:val="left"/>
      <w:pPr>
        <w:ind w:left="109" w:hanging="186"/>
        <w:jc w:val="left"/>
      </w:pPr>
      <w:rPr>
        <w:rFonts w:ascii="Times New Roman" w:eastAsia="Times New Roman" w:hAnsi="Times New Roman" w:cs="Times New Roman" w:hint="default"/>
        <w:color w:val="010202"/>
        <w:spacing w:val="-2"/>
        <w:w w:val="100"/>
        <w:sz w:val="16"/>
        <w:szCs w:val="16"/>
        <w:lang w:val="it-IT" w:eastAsia="en-US" w:bidi="ar-SA"/>
      </w:rPr>
    </w:lvl>
    <w:lvl w:ilvl="1" w:tplc="184C9D4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010202"/>
        <w:w w:val="100"/>
        <w:sz w:val="16"/>
        <w:szCs w:val="16"/>
        <w:lang w:val="it-IT" w:eastAsia="en-US" w:bidi="ar-SA"/>
      </w:rPr>
    </w:lvl>
    <w:lvl w:ilvl="2" w:tplc="4CB295EC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3" w:tplc="1BA00E9A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4" w:tplc="9766AF38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5" w:tplc="8578E240">
      <w:numFmt w:val="bullet"/>
      <w:lvlText w:val="•"/>
      <w:lvlJc w:val="left"/>
      <w:pPr>
        <w:ind w:left="3887" w:hanging="360"/>
      </w:pPr>
      <w:rPr>
        <w:rFonts w:hint="default"/>
        <w:lang w:val="it-IT" w:eastAsia="en-US" w:bidi="ar-SA"/>
      </w:rPr>
    </w:lvl>
    <w:lvl w:ilvl="6" w:tplc="5E2EA3D8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7" w:tplc="47FE3F32">
      <w:numFmt w:val="bullet"/>
      <w:lvlText w:val="•"/>
      <w:lvlJc w:val="left"/>
      <w:pPr>
        <w:ind w:left="5421" w:hanging="360"/>
      </w:pPr>
      <w:rPr>
        <w:rFonts w:hint="default"/>
        <w:lang w:val="it-IT" w:eastAsia="en-US" w:bidi="ar-SA"/>
      </w:rPr>
    </w:lvl>
    <w:lvl w:ilvl="8" w:tplc="BE0EA406">
      <w:numFmt w:val="bullet"/>
      <w:lvlText w:val="•"/>
      <w:lvlJc w:val="left"/>
      <w:pPr>
        <w:ind w:left="618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15641B2"/>
    <w:multiLevelType w:val="hybridMultilevel"/>
    <w:tmpl w:val="1A9EA9E2"/>
    <w:lvl w:ilvl="0" w:tplc="BFE07140">
      <w:numFmt w:val="bullet"/>
      <w:lvlText w:val="□"/>
      <w:lvlJc w:val="left"/>
      <w:pPr>
        <w:ind w:left="265" w:hanging="266"/>
      </w:pPr>
      <w:rPr>
        <w:rFonts w:ascii="Calibri" w:eastAsia="Calibri" w:hAnsi="Calibri" w:cs="Calibri" w:hint="default"/>
        <w:b/>
        <w:bCs/>
        <w:color w:val="010202"/>
        <w:w w:val="100"/>
        <w:sz w:val="32"/>
        <w:szCs w:val="32"/>
        <w:lang w:val="it-IT" w:eastAsia="en-US" w:bidi="ar-SA"/>
      </w:rPr>
    </w:lvl>
    <w:lvl w:ilvl="1" w:tplc="33E2E2B6">
      <w:numFmt w:val="bullet"/>
      <w:lvlText w:val="•"/>
      <w:lvlJc w:val="left"/>
      <w:pPr>
        <w:ind w:left="346" w:hanging="266"/>
      </w:pPr>
      <w:rPr>
        <w:rFonts w:hint="default"/>
        <w:lang w:val="it-IT" w:eastAsia="en-US" w:bidi="ar-SA"/>
      </w:rPr>
    </w:lvl>
    <w:lvl w:ilvl="2" w:tplc="FD9E22EE">
      <w:numFmt w:val="bullet"/>
      <w:lvlText w:val="•"/>
      <w:lvlJc w:val="left"/>
      <w:pPr>
        <w:ind w:left="432" w:hanging="266"/>
      </w:pPr>
      <w:rPr>
        <w:rFonts w:hint="default"/>
        <w:lang w:val="it-IT" w:eastAsia="en-US" w:bidi="ar-SA"/>
      </w:rPr>
    </w:lvl>
    <w:lvl w:ilvl="3" w:tplc="908AA6C0">
      <w:numFmt w:val="bullet"/>
      <w:lvlText w:val="•"/>
      <w:lvlJc w:val="left"/>
      <w:pPr>
        <w:ind w:left="518" w:hanging="266"/>
      </w:pPr>
      <w:rPr>
        <w:rFonts w:hint="default"/>
        <w:lang w:val="it-IT" w:eastAsia="en-US" w:bidi="ar-SA"/>
      </w:rPr>
    </w:lvl>
    <w:lvl w:ilvl="4" w:tplc="B9B850F2">
      <w:numFmt w:val="bullet"/>
      <w:lvlText w:val="•"/>
      <w:lvlJc w:val="left"/>
      <w:pPr>
        <w:ind w:left="604" w:hanging="266"/>
      </w:pPr>
      <w:rPr>
        <w:rFonts w:hint="default"/>
        <w:lang w:val="it-IT" w:eastAsia="en-US" w:bidi="ar-SA"/>
      </w:rPr>
    </w:lvl>
    <w:lvl w:ilvl="5" w:tplc="D454378E">
      <w:numFmt w:val="bullet"/>
      <w:lvlText w:val="•"/>
      <w:lvlJc w:val="left"/>
      <w:pPr>
        <w:ind w:left="690" w:hanging="266"/>
      </w:pPr>
      <w:rPr>
        <w:rFonts w:hint="default"/>
        <w:lang w:val="it-IT" w:eastAsia="en-US" w:bidi="ar-SA"/>
      </w:rPr>
    </w:lvl>
    <w:lvl w:ilvl="6" w:tplc="CF5A3830">
      <w:numFmt w:val="bullet"/>
      <w:lvlText w:val="•"/>
      <w:lvlJc w:val="left"/>
      <w:pPr>
        <w:ind w:left="776" w:hanging="266"/>
      </w:pPr>
      <w:rPr>
        <w:rFonts w:hint="default"/>
        <w:lang w:val="it-IT" w:eastAsia="en-US" w:bidi="ar-SA"/>
      </w:rPr>
    </w:lvl>
    <w:lvl w:ilvl="7" w:tplc="E9389BC6">
      <w:numFmt w:val="bullet"/>
      <w:lvlText w:val="•"/>
      <w:lvlJc w:val="left"/>
      <w:pPr>
        <w:ind w:left="862" w:hanging="266"/>
      </w:pPr>
      <w:rPr>
        <w:rFonts w:hint="default"/>
        <w:lang w:val="it-IT" w:eastAsia="en-US" w:bidi="ar-SA"/>
      </w:rPr>
    </w:lvl>
    <w:lvl w:ilvl="8" w:tplc="98A8EF1A">
      <w:numFmt w:val="bullet"/>
      <w:lvlText w:val="•"/>
      <w:lvlJc w:val="left"/>
      <w:pPr>
        <w:ind w:left="949" w:hanging="26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8E"/>
    <w:rsid w:val="000B060D"/>
    <w:rsid w:val="001E125C"/>
    <w:rsid w:val="007D3B8E"/>
    <w:rsid w:val="008E2A2C"/>
    <w:rsid w:val="00B607E1"/>
    <w:rsid w:val="00D86B23"/>
    <w:rsid w:val="00F4654D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A9914"/>
  <w15:docId w15:val="{8FD3B787-E03B-4EAA-A4D9-9A0B123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3B8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B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3B8E"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D3B8E"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  <w:rsid w:val="007D3B8E"/>
  </w:style>
  <w:style w:type="paragraph" w:styleId="Intestazione">
    <w:name w:val="header"/>
    <w:basedOn w:val="Normale"/>
    <w:link w:val="IntestazioneCarattere"/>
    <w:uiPriority w:val="99"/>
    <w:semiHidden/>
    <w:unhideWhenUsed/>
    <w:rsid w:val="001E1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125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1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125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7464</Words>
  <Characters>42551</Characters>
  <Application>Microsoft Office Word</Application>
  <DocSecurity>0</DocSecurity>
  <Lines>354</Lines>
  <Paragraphs>99</Paragraphs>
  <ScaleCrop>false</ScaleCrop>
  <Company/>
  <LinksUpToDate>false</LinksUpToDate>
  <CharactersWithSpaces>49916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DOCENTI</dc:title>
  <dc:creator>Roberto</dc:creator>
  <cp:lastModifiedBy>Antonia Suppa</cp:lastModifiedBy>
  <cp:revision>2</cp:revision>
  <dcterms:created xsi:type="dcterms:W3CDTF">2021-03-31T11:29:00Z</dcterms:created>
  <dcterms:modified xsi:type="dcterms:W3CDTF">2021-03-31T11:29:00Z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2021-03-31T00:00:00Z</vt:filetime>
  </property>
</Properties>
</file>